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BABOS</w:t>
            </w:r>
          </w:p>
          <w:p w:rsidR="00C275A3" w:rsidRDefault="00A96AEC" w:rsidP="00C275A3">
            <w:pPr>
              <w:pStyle w:val="Hallgatokepzes"/>
            </w:pPr>
            <w:r>
              <w:t>Architecture</w:t>
            </w:r>
            <w:r>
              <w:br/>
            </w:r>
            <w:r w:rsidR="00E77B23">
              <w:t>Unified, 9. semester</w:t>
            </w:r>
          </w:p>
          <w:p w:rsidR="00C265CE" w:rsidRPr="009E5FF1" w:rsidRDefault="00E77B23" w:rsidP="009763E0">
            <w:pPr>
              <w:pStyle w:val="Hallgatointezmeny-kar"/>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Imre Varga</w:t>
            </w:r>
          </w:p>
          <w:p w:rsidR="00DB4822" w:rsidRDefault="00DB4822" w:rsidP="009763E0">
            <w:pPr>
              <w:pStyle w:val="Konzulensektitulus"/>
            </w:pPr>
            <w:r w:rsidRPr="00DB4822">
              <w:t>tutor, BME ÉPK</w:t>
            </w:r>
          </w:p>
        </w:tc>
      </w:tr>
      <w:tr w:rsidR="00DB4822" w:rsidTr="00DB4822">
        <w:tc>
          <w:tcPr>
            <w:tcW w:w="9854" w:type="dxa"/>
          </w:tcPr>
          <w:p w:rsidR="00DB4822" w:rsidRPr="00DB4822" w:rsidRDefault="00DB4822" w:rsidP="009763E0">
            <w:pPr>
              <w:pStyle w:val="Konzulenseknev"/>
            </w:pPr>
            <w:r w:rsidRPr="00DB4822">
              <w:t>Zsolt Szendrei</w:t>
            </w:r>
          </w:p>
          <w:p w:rsidR="00DB4822" w:rsidRDefault="00DB4822" w:rsidP="009763E0">
            <w:pPr>
              <w:pStyle w:val="Konzulensektitulus"/>
            </w:pPr>
            <w:r w:rsidRPr="00DB4822">
              <w:t>PhD student,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Block of flats – Judging or prefering? - The analysis of the public view of microdistricts, trought an examination of Ajka, which is a specific post-socialist town.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public view of panel buildings is negative in general, the world panel is used mostly pejoratively and people pity those who live in block of flats. In contrast, an increasing number of surveys show , that life is not so bad in panel buildings. What are the factors, that have a significant influence on the public opinion about microdistricts? How much influence do peoples' preferences and housing needs have on their judgement of panel buildings? How will the types and number of one's previous houses and his social, financial background affect his housing needs?</w:t>
      </w:r>
      <w:r>
        <w:rPr>
          <w:color w:val="000000"/>
          <w:sz w:val="24"/>
          <w:szCs w:val="24"/>
        </w:rPr>
        <w:br/>
        <w:t xml:space="preserve">What makes a panel building 'good' or 'bad'? In this essay, I will examine the housing preferences of the residents and other researches one of such building in Ajka, which is a post-socialist town known by its many microdistricts and panel buildings. I would like to answer the aforementioned questions by comparing the results of the Ajka research and another one which was performed in an average microdistrict in Budapest. In addition, the result of my research can be used to determine what kind of future developments can make panel buildings more attractive in the public eye.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83643">
    <w:multiLevelType w:val="hybridMultilevel"/>
    <w:lvl w:ilvl="0" w:tplc="22708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83643">
    <w:abstractNumId w:val="14083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654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