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TÓTH</w:t>
            </w:r>
          </w:p>
          <w:p w:rsidR="00C275A3" w:rsidRDefault="00A96AEC" w:rsidP="00C275A3">
            <w:pPr>
              <w:pStyle w:val="Hallgatokepzes"/>
            </w:pPr>
            <w:r>
              <w:t>Energy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Csige </w:t>
            </w:r>
          </w:p>
          <w:p w:rsidR="00DB4822" w:rsidRDefault="00DB4822" w:rsidP="00E11062">
            <w:pPr>
              <w:pStyle w:val="Konzulensek"/>
            </w:pPr>
            <w:r w:rsidRPr="00DB4822">
              <w:t>department engineer, BME TTK</w:t>
            </w:r>
          </w:p>
        </w:tc>
      </w:tr>
      <w:tr w:rsidR="00DB4822" w:rsidTr="00DB4822">
        <w:tc>
          <w:tcPr>
            <w:tcW w:w="9854" w:type="dxa"/>
          </w:tcPr>
          <w:p w:rsidR="00DB4822" w:rsidRPr="00DB4822" w:rsidRDefault="00DB4822" w:rsidP="004D7940">
            <w:pPr>
              <w:pStyle w:val="Konzulensek"/>
            </w:pPr>
            <w:r w:rsidRPr="00DB4822">
              <w:t>Zoltán Vida</w:t>
            </w:r>
          </w:p>
          <w:p w:rsidR="00DB4822" w:rsidRDefault="00DB4822" w:rsidP="00E11062">
            <w:pPr>
              <w:pStyle w:val="Konzulensek"/>
            </w:pPr>
            <w:r w:rsidRPr="00DB4822">
              <w:t>assessment engineer,  MVM Paks Nuclear Power Plant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a design concept for severe accident mitigation at Paks NPP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light of the lessons learned from the accident in Fukushima, the European Council declared the need for the „stress test” assessments to review the safety of all currently operating EU nuclear plants. On the basis of the outcome at Paks NPP, some necessary measures should be taken into account in order to decrease the chance of Severe Accidents and their consequences. To avoid long term containment overpressurization and provide containment cooling for decay heat removal, a new design concept of a spray system was introduced. This installation would connect two, formerly independent emergency core cooling system (ECCS) trains with a pipe and four valves, thus result in double redundancy instead of triple in special conditions. My task is to find the advantages and drawbacks of this system for design basic accident mitigation using Probablistic Risk Assessment (PSA) and Deterministic Assessment.</w:t>
      </w:r>
      <w:r>
        <w:rPr>
          <w:color w:val="000000"/>
          <w:sz w:val="24"/>
          <w:szCs w:val="24"/>
        </w:rPr>
        <w:br/>
        <w:t xml:space="preserve">The composition is going to consist of explanations of nuclear safety related elements right after the introduction part and the ECCS is going to be explained with the new design concept, as well. Then, the fundamentals and charactersistics of the PSA method and the used software, called RiskSpectrum is presented. The deterministic assessment is done by APROS system code. The PSA and APROS model of the Paks NPP have been modified and supplemented with the new system parts.</w:t>
      </w:r>
      <w:r>
        <w:rPr>
          <w:color w:val="000000"/>
          <w:sz w:val="24"/>
          <w:szCs w:val="24"/>
        </w:rPr>
        <w:br/>
        <w:t xml:space="preserve">Using the new models, I am going to assess the results of the calculations, laying emphasis on the most important factors contributing to core damage and human reliability and finally propose safety improvements.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19365">
    <w:multiLevelType w:val="hybridMultilevel"/>
    <w:lvl w:ilvl="0" w:tplc="16711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19365">
    <w:abstractNumId w:val="38919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238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