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FERENC</w:t>
            </w:r>
          </w:p>
          <w:p w:rsidR="00C275A3" w:rsidRDefault="00A96AEC" w:rsidP="00C275A3">
            <w:pPr>
              <w:pStyle w:val="Hallgatokepzes"/>
            </w:pPr>
            <w:r>
              <w:t>Matematika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Félcsoportok kongruenciáinak különböző típusú reduktív lezártjai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S félcsoportot bal reduktívnak nevezünk, ha tetszőleges a és b elemei esetén abból a feltételből, hogy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93638605" name="name154e5e09f27ea6" descr="imgtmp_25506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5506_hu_1.gif"/>
                    <pic:cNvPicPr/>
                  </pic:nvPicPr>
                  <pic:blipFill>
                    <a:blip r:embed="rId154e5e09f27e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x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42057156" name="name154e5e09f2816d" descr="imgtmp_25506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5506_hu_2.gif"/>
                    <pic:cNvPicPr/>
                  </pic:nvPicPr>
                  <pic:blipFill>
                    <a:blip r:embed="rId154e5e09f28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S-re xa=xb teljesül, az következik, hogy a=b. A jobb reduktív félcsoport fogalma ennek duálisa. Egy félcsoport reduktív, ha bal és jobb reduktív. Gyengén reduktív, ha tetszőleges a és b elemei esetén abból a feltételből, hogy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36152068" name="name154e5e09f2837b" descr="imgtmp_25506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5506_hu_3.gif"/>
                    <pic:cNvPicPr/>
                  </pic:nvPicPr>
                  <pic:blipFill>
                    <a:blip r:embed="rId154e5e09f2832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x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16129495" name="name154e5e09f28574" descr="imgtmp_25506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5506_hu_4.gif"/>
                    <pic:cNvPicPr/>
                  </pic:nvPicPr>
                  <pic:blipFill>
                    <a:blip r:embed="rId154e5e09f285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S-re az xa=xb és ax=bx egyenlőségek teljesülnek, következik, hogy a=b. Egy S félcsoport egy ρ kongruenciája bal (/jobb/gyengén/általánosan) reduktív, ha az általa vett S/ρ faktor félcsoport bal (/job/gyengén/általánosan) reduktív.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 Attila az [5]-ben félcsoportok bal reduktív kongruenciáit vizsgálta. Bevezette S félcsoport tetszőleges ρ kongruenciájának ρ</w:t>
      </w:r>
      <w:r>
        <w:rPr>
          <w:color w:val="000000"/>
          <w:position w:val="-4"/>
          <w:sz w:val="21"/>
          <w:szCs w:val="21"/>
          <w:vertAlign w:val="subscript"/>
        </w:rPr>
        <w:t xml:space="preserve">l</w:t>
      </w:r>
      <w:r>
        <w:rPr>
          <w:color w:val="000000"/>
          <w:sz w:val="24"/>
          <w:szCs w:val="24"/>
        </w:rPr>
        <w:t xml:space="preserve"> lezártját: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82399337" name="name154e5e09f28822" descr="imgtmp_25506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5506_hu_5.gif"/>
                    <pic:cNvPicPr/>
                  </pic:nvPicPr>
                  <pic:blipFill>
                    <a:blip r:embed="rId154e5e09f287d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a, b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32429269" name="name154e5e09f28a64" descr="imgtmp_25506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5506_hu_6.gif"/>
                    <pic:cNvPicPr/>
                  </pic:nvPicPr>
                  <pic:blipFill>
                    <a:blip r:embed="rId154e5e09f28a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S elemekre: a ρ</w:t>
      </w:r>
      <w:r>
        <w:rPr>
          <w:color w:val="000000"/>
          <w:position w:val="-4"/>
          <w:sz w:val="21"/>
          <w:szCs w:val="21"/>
          <w:vertAlign w:val="subscript"/>
        </w:rPr>
        <w:t xml:space="preserve">l</w:t>
      </w:r>
      <w:r>
        <w:rPr>
          <w:color w:val="000000"/>
          <w:sz w:val="24"/>
          <w:szCs w:val="24"/>
        </w:rPr>
        <w:t xml:space="preserve"> b, akkor és csak akkor, ha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88398387" name="name154e5e09f28ccc" descr="imgtmp_25506_hu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5506_hu_7.gif"/>
                    <pic:cNvPicPr/>
                  </pic:nvPicPr>
                  <pic:blipFill>
                    <a:blip r:embed="rId154e5e09f28c7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x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60433295" name="name154e5e09f28ec4" descr="imgtmp_25506_hu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5506_hu_8.gif"/>
                    <pic:cNvPicPr/>
                  </pic:nvPicPr>
                  <pic:blipFill>
                    <a:blip r:embed="rId154e5e09f28e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S esetén: xa ρ xb. Definiálta kongruenciák egy bővülő sorozatát, ρ</w:t>
      </w:r>
      <w:r>
        <w:rPr>
          <w:color w:val="000000"/>
          <w:position w:val="-4"/>
          <w:sz w:val="21"/>
          <w:szCs w:val="21"/>
          <w:vertAlign w:val="subscript"/>
        </w:rPr>
        <w:t xml:space="preserve">l</w:t>
      </w:r>
      <w:r>
        <w:rPr>
          <w:color w:val="000000"/>
          <w:position w:val="4"/>
          <w:sz w:val="19"/>
          <w:szCs w:val="19"/>
          <w:vertAlign w:val="superscript"/>
        </w:rPr>
        <w:t xml:space="preserve">0</w:t>
      </w:r>
      <w:r>
        <w:rPr>
          <w:color w:val="000000"/>
          <w:sz w:val="24"/>
          <w:szCs w:val="24"/>
        </w:rPr>
        <w:t xml:space="preserve"> = ρ kezdettel és ρ</w:t>
      </w:r>
      <w:r>
        <w:rPr>
          <w:color w:val="000000"/>
          <w:position w:val="-4"/>
          <w:sz w:val="21"/>
          <w:szCs w:val="21"/>
          <w:vertAlign w:val="subscript"/>
        </w:rPr>
        <w:t xml:space="preserve">l</w:t>
      </w:r>
      <w:r>
        <w:rPr>
          <w:color w:val="000000"/>
          <w:position w:val="4"/>
          <w:sz w:val="19"/>
          <w:szCs w:val="19"/>
          <w:vertAlign w:val="superscript"/>
        </w:rPr>
        <w:t xml:space="preserve">n+1</w:t>
      </w:r>
      <w:r>
        <w:rPr>
          <w:color w:val="000000"/>
          <w:sz w:val="24"/>
          <w:szCs w:val="24"/>
        </w:rPr>
        <w:t xml:space="preserve">= (ρ</w:t>
      </w:r>
      <w:r>
        <w:rPr>
          <w:color w:val="000000"/>
          <w:position w:val="-4"/>
          <w:sz w:val="21"/>
          <w:szCs w:val="21"/>
          <w:vertAlign w:val="subscript"/>
        </w:rPr>
        <w:t xml:space="preserve">l</w:t>
      </w:r>
      <w:r>
        <w:rPr>
          <w:color w:val="000000"/>
          <w:position w:val="4"/>
          <w:sz w:val="19"/>
          <w:szCs w:val="19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l </w:t>
      </w:r>
      <w:r>
        <w:rPr>
          <w:color w:val="000000"/>
          <w:sz w:val="24"/>
          <w:szCs w:val="24"/>
        </w:rPr>
        <w:t xml:space="preserve">további kongruenciákkal. Bebizonyította, hogy S félcsoport 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 identikus kongruenciájával így képzett sorozathoz akkor és csak akkor létezik n nem-negatív egész, hogy (ι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l</w:t>
      </w:r>
      <w:r>
        <w:rPr>
          <w:color w:val="000000"/>
          <w:position w:val="4"/>
          <w:sz w:val="19"/>
          <w:szCs w:val="19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 = lrc(ι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) = ω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, azaz az S félcsoport univerzális kongruenciájával (lrc(ι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) a legszűkebb, 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-et tartalmazó bal reduktív kongruencia), ha S előáll egy bal zéró félcsoportnak egy nilpotens félcsoporttal vett ideálbővítéseként.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 vizsgálatokat terjesztem ki gyengén reduktív és reduktív kongruenciákra.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gyengén reduktív kongruenciák vizsgálatára, bevezetem tetszőleges ρ kongruencia ρ</w:t>
      </w:r>
      <w:r>
        <w:rPr>
          <w:color w:val="000000"/>
          <w:position w:val="-4"/>
          <w:sz w:val="21"/>
          <w:szCs w:val="21"/>
          <w:vertAlign w:val="subscript"/>
        </w:rPr>
        <w:t xml:space="preserve">w</w:t>
      </w:r>
      <w:r>
        <w:rPr>
          <w:color w:val="000000"/>
          <w:sz w:val="24"/>
          <w:szCs w:val="24"/>
        </w:rPr>
        <w:t xml:space="preserve"> = ρ</w:t>
      </w:r>
      <w:r>
        <w:rPr>
          <w:color w:val="000000"/>
          <w:position w:val="-4"/>
          <w:sz w:val="21"/>
          <w:szCs w:val="21"/>
          <w:vertAlign w:val="subscript"/>
        </w:rPr>
        <w:t xml:space="preserve">l</w:t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41420833" name="name154e5e09f29570" descr="imgtmp_25506_hu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5506_hu_9.gif"/>
                    <pic:cNvPicPr/>
                  </pic:nvPicPr>
                  <pic:blipFill>
                    <a:blip r:embed="rId154e5e09f295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ρ</w:t>
      </w:r>
      <w:r>
        <w:rPr>
          <w:color w:val="000000"/>
          <w:position w:val="-4"/>
          <w:sz w:val="21"/>
          <w:szCs w:val="21"/>
          <w:vertAlign w:val="subscript"/>
        </w:rPr>
        <w:t xml:space="preserve">r </w:t>
      </w:r>
      <w:r>
        <w:rPr>
          <w:color w:val="000000"/>
          <w:sz w:val="24"/>
          <w:szCs w:val="24"/>
        </w:rPr>
        <w:t xml:space="preserve">bővítését. Ebből képzem a ρ</w:t>
      </w:r>
      <w:r>
        <w:rPr>
          <w:color w:val="000000"/>
          <w:position w:val="-4"/>
          <w:sz w:val="21"/>
          <w:szCs w:val="21"/>
          <w:vertAlign w:val="subscript"/>
        </w:rPr>
        <w:t xml:space="preserve">w</w:t>
      </w:r>
      <w:r>
        <w:rPr>
          <w:color w:val="000000"/>
          <w:position w:val="4"/>
          <w:sz w:val="19"/>
          <w:szCs w:val="19"/>
          <w:vertAlign w:val="superscript"/>
        </w:rPr>
        <w:t xml:space="preserve">0</w:t>
      </w:r>
      <w:r>
        <w:rPr>
          <w:color w:val="000000"/>
          <w:sz w:val="24"/>
          <w:szCs w:val="24"/>
        </w:rPr>
        <w:t xml:space="preserve"> = ρ kezdetű, ρ</w:t>
      </w:r>
      <w:r>
        <w:rPr>
          <w:color w:val="000000"/>
          <w:position w:val="-4"/>
          <w:sz w:val="21"/>
          <w:szCs w:val="21"/>
          <w:vertAlign w:val="subscript"/>
        </w:rPr>
        <w:t xml:space="preserve">w</w:t>
      </w:r>
      <w:r>
        <w:rPr>
          <w:color w:val="000000"/>
          <w:position w:val="4"/>
          <w:sz w:val="19"/>
          <w:szCs w:val="19"/>
          <w:vertAlign w:val="superscript"/>
        </w:rPr>
        <w:t xml:space="preserve">n+1</w:t>
      </w:r>
      <w:r>
        <w:rPr>
          <w:color w:val="000000"/>
          <w:sz w:val="24"/>
          <w:szCs w:val="24"/>
        </w:rPr>
        <w:t xml:space="preserve">= (ρ</w:t>
      </w:r>
      <w:r>
        <w:rPr>
          <w:color w:val="000000"/>
          <w:position w:val="-4"/>
          <w:sz w:val="21"/>
          <w:szCs w:val="21"/>
          <w:vertAlign w:val="subscript"/>
        </w:rPr>
        <w:t xml:space="preserve">w</w:t>
      </w:r>
      <w:r>
        <w:rPr>
          <w:color w:val="000000"/>
          <w:position w:val="4"/>
          <w:sz w:val="19"/>
          <w:szCs w:val="19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w</w:t>
      </w:r>
      <w:r>
        <w:rPr>
          <w:color w:val="000000"/>
          <w:sz w:val="24"/>
          <w:szCs w:val="24"/>
        </w:rPr>
        <w:t xml:space="preserve"> által definiált sorozatot. Bebizonyítom, hogy tetszőleges S félcsoport 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 kongruenciájával így képzett sorozathoz akkor és csak akkor létezik n nem-negatív egész, melyre (ι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w</w:t>
      </w:r>
      <w:r>
        <w:rPr>
          <w:color w:val="000000"/>
          <w:position w:val="4"/>
          <w:sz w:val="19"/>
          <w:szCs w:val="19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 = wrc(ι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) = ω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 (wrc(ι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) az 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-et tartalmazó legszűkebb gyengén reduktív kongruencia), ha S egy nilpotens félcsoport.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reduktív kongruenciák vizsgálatához az alábbi sorozatot tekintem: az S egy tetszőleges ρ kongruenciájával képzem a ρ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position w:val="4"/>
          <w:sz w:val="19"/>
          <w:szCs w:val="19"/>
          <w:vertAlign w:val="superscript"/>
        </w:rPr>
        <w:t xml:space="preserve">0</w:t>
      </w:r>
      <w:r>
        <w:rPr>
          <w:color w:val="000000"/>
          <w:sz w:val="24"/>
          <w:szCs w:val="24"/>
        </w:rPr>
        <w:t xml:space="preserve"> = ρ kezdetű, ρ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position w:val="4"/>
          <w:sz w:val="19"/>
          <w:szCs w:val="19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 = (ρ</w:t>
      </w:r>
      <w:r>
        <w:rPr>
          <w:color w:val="000000"/>
          <w:position w:val="-4"/>
          <w:sz w:val="21"/>
          <w:szCs w:val="21"/>
          <w:vertAlign w:val="subscript"/>
        </w:rPr>
        <w:t xml:space="preserve">l</w:t>
      </w:r>
      <w:r>
        <w:rPr>
          <w:color w:val="000000"/>
          <w:position w:val="4"/>
          <w:sz w:val="19"/>
          <w:szCs w:val="19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r</w:t>
      </w:r>
      <w:r>
        <w:rPr>
          <w:color w:val="000000"/>
          <w:position w:val="4"/>
          <w:sz w:val="19"/>
          <w:szCs w:val="19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 módon definiált sorozatot. Megmutatom, hogy adott S félcsoport 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 kongruenciájával így előállított sorozathoz létezik n nem-negatív egész, melyre (ι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position w:val="4"/>
          <w:sz w:val="19"/>
          <w:szCs w:val="19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 = rc(ι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) = ω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 (rc(ι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) az 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-et tartalmazó legszűkebb reduktív kongruencia), amennyiben az S félcsoport egy derékszögű kötegnek egy nilpotens félcsoporttal vett ideálbővítése.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78826">
    <w:multiLevelType w:val="hybridMultilevel"/>
    <w:lvl w:ilvl="0" w:tplc="80459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78826">
    <w:abstractNumId w:val="554788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087180" Type="http://schemas.openxmlformats.org/officeDocument/2006/relationships/numbering" Target="numbering.xml"/><Relationship Id="rId154e5e09f27e49" Type="http://schemas.openxmlformats.org/officeDocument/2006/relationships/image" Target="media/imgrId154e5e09f27e49.gif"/><Relationship Id="rId154e5e09f28112" Type="http://schemas.openxmlformats.org/officeDocument/2006/relationships/image" Target="media/imgrId154e5e09f28112.gif"/><Relationship Id="rId154e5e09f2832b" Type="http://schemas.openxmlformats.org/officeDocument/2006/relationships/image" Target="media/imgrId154e5e09f2832b.gif"/><Relationship Id="rId154e5e09f28524" Type="http://schemas.openxmlformats.org/officeDocument/2006/relationships/image" Target="media/imgrId154e5e09f28524.gif"/><Relationship Id="rId154e5e09f287d1" Type="http://schemas.openxmlformats.org/officeDocument/2006/relationships/image" Target="media/imgrId154e5e09f287d1.gif"/><Relationship Id="rId154e5e09f28a14" Type="http://schemas.openxmlformats.org/officeDocument/2006/relationships/image" Target="media/imgrId154e5e09f28a14.gif"/><Relationship Id="rId154e5e09f28c7b" Type="http://schemas.openxmlformats.org/officeDocument/2006/relationships/image" Target="media/imgrId154e5e09f28c7b.gif"/><Relationship Id="rId154e5e09f28e73" Type="http://schemas.openxmlformats.org/officeDocument/2006/relationships/image" Target="media/imgrId154e5e09f28e73.gif"/><Relationship Id="rId154e5e09f29517" Type="http://schemas.openxmlformats.org/officeDocument/2006/relationships/image" Target="media/imgrId154e5e09f29517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