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IMOLA VAIDA (SCHNÉBLI)</w:t>
            </w:r>
          </w:p>
          <w:p w:rsidR="00C275A3" w:rsidRDefault="00A96AEC" w:rsidP="00C275A3">
            <w:pPr>
              <w:pStyle w:val="Hallgatokepzes"/>
            </w:pPr>
            <w:r>
              <w:t>Studies in Linguistics and Hungarian Literature</w:t>
            </w:r>
            <w:r>
              <w:br/>
            </w:r>
            <w:r w:rsidR="00E77B23">
              <w:t>MSc, 4. semester</w:t>
            </w:r>
          </w:p>
          <w:p w:rsidR="00C265CE" w:rsidRPr="009E5FF1" w:rsidRDefault="00E77B23" w:rsidP="009763E0">
            <w:pPr>
              <w:pStyle w:val="Hallgatointezmeny-kar"/>
              <w:rPr>
                <w:b/>
                <w:caps/>
              </w:rPr>
            </w:pPr>
            <w:r>
              <w:t>Babeş-Bolyai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Benő, PhD</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digital communication devices on the language use of Hungarian teenagers in Transylvania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spreading of digital communication devices produces quite an effect on user's language use. One of the effects is the flow of a large number of English words and phrases into the Hungarian language. Whether the phenomenon is natural or it endangers our mother tongue, opinions vary. In order to decrease the foreign language effects, efforts have been made to translate the informatics terminology into Hungarian.</w:t>
      </w:r>
    </w:p>
    <w:p>
      <w:pPr>
        <w:widowControl w:val="on"/>
        <w:pBdr/>
        <w:spacing w:before="240" w:after="240" w:line="240" w:lineRule="auto"/>
        <w:ind w:left="0" w:right="0"/>
        <w:jc w:val="left"/>
      </w:pPr>
      <w:r>
        <w:rPr>
          <w:color w:val="000000"/>
          <w:sz w:val="24"/>
          <w:szCs w:val="24"/>
        </w:rPr>
        <w:t xml:space="preserve">My paper is based on two basic questions: whether the Hungarian students use more English phrases than Hungarian phrases when speaking about computers and the internet; and which English phrases are most frequently used in online communication.</w:t>
      </w:r>
    </w:p>
    <w:p>
      <w:pPr>
        <w:widowControl w:val="on"/>
        <w:pBdr/>
        <w:spacing w:before="240" w:after="240" w:line="240" w:lineRule="auto"/>
        <w:ind w:left="0" w:right="0"/>
        <w:jc w:val="left"/>
      </w:pPr>
      <w:r>
        <w:rPr>
          <w:color w:val="000000"/>
          <w:sz w:val="24"/>
          <w:szCs w:val="24"/>
        </w:rPr>
        <w:t xml:space="preserve">My primary hypothesis was, that the more time students spend online, the more English phrases they use. The research is based on the questionnaire method applied on 7th to 12th graders. The linguistic basis of the research consists of 196 questionnaires. While closed questions primarily concentrate on the frequency of English technical terms in the Hungarian technical terminology, open questions allowed mapping the English phrases that are becoming stable in the language use of Hungarian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76442">
    <w:multiLevelType w:val="hybridMultilevel"/>
    <w:lvl w:ilvl="0" w:tplc="79833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76442">
    <w:abstractNumId w:val="98976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689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