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ZOLTÁN</w:t>
            </w:r>
          </w:p>
          <w:p w:rsidR="00C275A3" w:rsidRDefault="00A96AEC" w:rsidP="00C275A3">
            <w:pPr>
              <w:pStyle w:val="Hallgatokepzes"/>
            </w:pPr>
            <w:r>
              <w:t>Műszertechnikai és Automatizálási Intézet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RÓTH KÁLMÁN</w:t>
            </w:r>
          </w:p>
          <w:p w:rsidR="00DB4822" w:rsidRDefault="00C275A3" w:rsidP="004D7940">
            <w:pPr>
              <w:pStyle w:val="Hallgatokepzes"/>
            </w:pPr>
            <w:r>
              <w:t>Műszertechnikai és Automatizálási Intézet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Kucsera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működésű mobil robot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 AUTONÓM MŰKÖDÉSŰ MOBIL ROBOT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       Pintér Zoltán, Róth Kálmán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               Óbudai Egyetem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 Kandó Kálmán Villamosmérnöki Kar, BSc. III. évfolyam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 Konzulens: Dr. Kucsera Péter, egyetemi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   A dolgozat bemutatja egy ipari eszközökből felépített intelligens robot egyik megvalósítási lehetőségét, ismerteti a felépítéséhez használt eszközöket, az önműködő járást lehetővé tevő irányítási módszereket, méréstechnikai elveket.</w:t>
      </w:r>
      <w:r>
        <w:rPr>
          <w:color w:val="000000"/>
          <w:sz w:val="24"/>
          <w:szCs w:val="24"/>
        </w:rPr>
        <w:br/>
        <w:t xml:space="preserve">    A dolgozat részletesen kitér a robot felépítésénél alkalmazott ipari eszközök működésére. Ismertetésre kerülnek a leggyakrabban alkalmazott ipari buszrendszerek (Profinet IO, Interbus), mint üzenet illetve csomagorientált protokollok, kifejtve ezek előnyeit/hátrányait kódhatékonysági és egyéb szempontok szerint. Kifejtésre kerül a mobil robot hajtásrendszerének kialakítása, a megvalósításhoz használt vezérlő egység és a PLC közötti kommunikáció részletes ismertetése mellett. A gyári eszközök ismertetésén túl a dolgozat kitér egy saját fejlesztésű lépcsőérzékelő bemutatására, kifejlesztésének okára.</w:t>
      </w:r>
      <w:r>
        <w:rPr>
          <w:color w:val="000000"/>
          <w:sz w:val="24"/>
          <w:szCs w:val="24"/>
        </w:rPr>
        <w:br/>
        <w:t xml:space="preserve">    A robot programozási módjai is bemutatásra kerülnek. A dolgozat elolvasásával lehetőség nyílik egy PLC-s irányítástechnikai rendszer (jelen esetben a robot mozgását koordináló alegység) PC-n keresztüli irányításával való megismerésére.</w:t>
      </w:r>
      <w:r>
        <w:rPr>
          <w:color w:val="000000"/>
          <w:sz w:val="24"/>
          <w:szCs w:val="24"/>
        </w:rPr>
        <w:br/>
        <w:t xml:space="preserve">    A szoftveres irányítástechnikán túl bemutatásra kerülnek a navigációhoz szükséges méréstechnikai eszközök, így például egy PMD 3D-s kamera, továbbá egy lézerszkenner.</w:t>
      </w:r>
      <w:r>
        <w:rPr>
          <w:color w:val="000000"/>
          <w:sz w:val="24"/>
          <w:szCs w:val="24"/>
        </w:rPr>
        <w:br/>
        <w:t xml:space="preserve">    Hardveres felépítés ismertetésén túl megemlítésre kerülnek a fejlesztés során felmerült akadályok, problémák, illetve azok megoldási módjai.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54995">
    <w:multiLevelType w:val="hybridMultilevel"/>
    <w:lvl w:ilvl="0" w:tplc="90339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54995">
    <w:abstractNumId w:val="38454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45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