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ARVAI</w:t>
            </w:r>
          </w:p>
          <w:p w:rsidR="00C275A3" w:rsidRDefault="00A96AEC" w:rsidP="00C275A3">
            <w:pPr>
              <w:pStyle w:val="Hallgatokepzes"/>
            </w:pPr>
            <w:r>
              <w:t>Tourism and Catering</w:t>
            </w:r>
            <w:r>
              <w:br/>
            </w:r>
            <w:r w:rsidR="00E77B23">
              <w:t>BA,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Urbánné Malomsoki</w:t>
            </w:r>
          </w:p>
          <w:p w:rsidR="00DB4822" w:rsidRDefault="00DB4822" w:rsidP="00E11062">
            <w:pPr>
              <w:pStyle w:val="Konzulensek"/>
            </w:pPr>
            <w:r w:rsidRPr="00DB4822">
              <w:t>research worker,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ESTABLASHING AN ENTERPRISE DEALING WITH ANIMAL-ASSISTATED THERAPY, AND ASSESSING THE DEMAND FOR ITS SERVICES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animal assisted therapy, therapy, animal assisted service, help of assistance dogs</w:t>
      </w:r>
      <w:r>
        <w:t xml:space="preserve"/>
      </w:r>
    </w:p>
    <w:p>
      <w:pPr>
        <w:widowControl w:val="on"/>
        <w:pBdr/>
        <w:spacing w:before="240" w:after="240" w:line="240" w:lineRule="auto"/>
        <w:ind w:left="0" w:right="0"/>
        <w:jc w:val="left"/>
      </w:pPr>
      <w:r>
        <w:rPr>
          <w:color w:val="000000"/>
          <w:sz w:val="24"/>
          <w:szCs w:val="24"/>
        </w:rPr>
        <w:t xml:space="preserve">During the last decades economical advancements, the growing importance of career building, accelerated style of living and extended stress have all contributed to an increasing ratio of disabilities among the newborn. Premature birth induced by stress is a cause of retinal detachment which may lead to consequential blindness, pregnancy beyond the age of 35 can possibly lead to Down syndrome, while children of mothers under 25 and fathers over 40 are at an increased risk of childhood autism.</w:t>
      </w:r>
      <w:r>
        <w:rPr>
          <w:color w:val="000000"/>
          <w:sz w:val="24"/>
          <w:szCs w:val="24"/>
        </w:rPr>
        <w:br/>
        <w:t xml:space="preserve">Considering the ever growing number of disabled people, it is essential for the society to help them by accepting them and treating them as equals and striving to make their lives easier with the help of assistance dogs and other animals.</w:t>
      </w:r>
      <w:r>
        <w:rPr>
          <w:color w:val="000000"/>
          <w:sz w:val="24"/>
          <w:szCs w:val="24"/>
        </w:rPr>
        <w:br/>
        <w:t xml:space="preserve">In this essay I propose plans of an organization aiming to train assistance dogs and provide further animal assisted services for healthy and disabled children and adults, helping with integration into society for a variety of people from children with dyslexia or dysgraphia to the wheelchair bound elderly.</w:t>
      </w:r>
      <w:r>
        <w:rPr>
          <w:color w:val="000000"/>
          <w:sz w:val="24"/>
          <w:szCs w:val="24"/>
        </w:rPr>
        <w:br/>
        <w:t xml:space="preserve">In order to assess the demands, I have conducted surveys in various institutes such as kindergartens, schools and community homes.</w:t>
      </w:r>
      <w:r>
        <w:rPr>
          <w:color w:val="000000"/>
          <w:sz w:val="24"/>
          <w:szCs w:val="24"/>
        </w:rPr>
        <w:br/>
        <w:t xml:space="preserve">My goal is to create an organization which fulfills all the emerging needs, is open for all inquiries and ultimately, with the help of animals, brings happiness in people’s lives.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35981">
    <w:multiLevelType w:val="hybridMultilevel"/>
    <w:lvl w:ilvl="0" w:tplc="87319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35981">
    <w:abstractNumId w:val="12835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199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