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DOMOKOS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Tivadar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helyzete turizmusbiztonsági szempontból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alaptémája, a turizmus és a biztonság összefonódása Magyarország tekintetében.</w:t>
      </w:r>
      <w:r>
        <w:rPr>
          <w:color w:val="000000"/>
          <w:sz w:val="24"/>
          <w:szCs w:val="24"/>
        </w:rPr>
        <w:br/>
        <w:t xml:space="preserve">Az idegenforgalomról elmondható, hogy többnyire az összes európai állam gazdaságában jelentős szerepet tölt be – nincs ez másképp hazánkkal sem, hiszen a turizmus hazánk nemzetgazdasága számára komoly bevételi forrást jelent. Éppen emiatt, egyértelmű, hogy mindenképpen foglalkozni kell az idegenforgalom fejlesztésével, melynek egyik alapvető eleme a biztonság.</w:t>
      </w:r>
      <w:r>
        <w:rPr>
          <w:color w:val="000000"/>
          <w:sz w:val="24"/>
          <w:szCs w:val="24"/>
        </w:rPr>
        <w:br/>
        <w:t xml:space="preserve">Nyilvánvaló mindenki számára, hogy az emberek alapvető igénye a biztonság, ami hatványozottan igaz abban az esetben, ha valaki pihenés, kikapcsolódás vagy éppen üzleti okok miatt idegen országba utazik. A vállalati utakat leszámítva a turisták – kézenfekvő módon – olyan célországot választanak, ahol biztonságban érezhetik magukat. A „biztonság” ugyan összetett fogalom, de dolgozatomban a turistákat leginkább érintő és foglalkoztató, biztonságot befolyásoló tényezőket veszem sorra, egyszóval a turizmusbiztonságot vizsgálom.</w:t>
      </w:r>
      <w:r>
        <w:rPr>
          <w:color w:val="000000"/>
          <w:sz w:val="24"/>
          <w:szCs w:val="24"/>
        </w:rPr>
        <w:br/>
        <w:t xml:space="preserve">Egyértelmű célom tehát, hogy elemzéseimmel objektíven interpretáljam Magyarország két kiemelt részének, a Balaton, illetve a Liszt Ferenc Nemzetközi Repülőtér turizmusbiztonságának jelenlegi helyzetét, esetleges gyenge pontjait, illetve a fejlődés lehetséges elemeit.</w:t>
      </w:r>
      <w:r>
        <w:rPr>
          <w:color w:val="000000"/>
          <w:sz w:val="24"/>
          <w:szCs w:val="24"/>
        </w:rPr>
        <w:br/>
        <w:t xml:space="preserve">Kutatásaim során tehát a hazai idegenforgalomnak két kiemelkedő területét vizsgáltam: a legnagyobb magyar repülőtérnek, a Liszt Ferenc Nemzetközi Repülőtérnek, illetve az egyik legnépszerűbb magyar turistacélpontnak, a Balatonnak a biztonságát.</w:t>
      </w:r>
      <w:r>
        <w:rPr>
          <w:color w:val="000000"/>
          <w:sz w:val="24"/>
          <w:szCs w:val="24"/>
        </w:rPr>
        <w:br/>
        <w:t xml:space="preserve">A Liszt Ferenc Nemzetközi Repülőtér esetében a légikikötő biztonságáért felelős szervek vezetőivel folytatott konzultációk, valamint statisztikai adatok elemzése alapján vonhattam le következtetéseimet. A Balaton esetében is hasonló módszert alkalmaztam, azonban a tanácskozás kiegészült egy felméréssel is, ami által még objektívebb képet kaphattam az elemzett turistacélpont biztonságáról.</w:t>
      </w:r>
      <w:r>
        <w:rPr>
          <w:color w:val="000000"/>
          <w:sz w:val="24"/>
          <w:szCs w:val="24"/>
        </w:rPr>
        <w:br/>
        <w:t xml:space="preserve">A vizsgálatok természetesen nem fedik le Magyarország turizmusbiztonságát teljes egészében, vagyis hazánk turizmusbiztonságára vonatkozó átfogó következtetéseket nem lehet levonni, hiszen ezekhez további kutatások szükségesek. Javasolt lenne a vizsgálatokat kiterjeszteni Budapestre, mint kiemelt turisztikai célpontra, illetve a jelentősebb autópályákra, hiszen ezeken keresztül érkezik a turisták egy része. Érdemes lenne külföldre is kitekinteni, hogy egyes – turisztikailag jelentős – országokban milyen módon igyekeznek fenntartani, vagy fejleszteni a turisták biztonságát.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1645">
    <w:multiLevelType w:val="hybridMultilevel"/>
    <w:lvl w:ilvl="0" w:tplc="82625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1645">
    <w:abstractNumId w:val="29271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924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