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GÁBOR DÁNIEL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Naárné Dr. Tóth Zsuzsanna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2008-as gazdasági válság hatása a budapesti ingatlanpiacra a Zöld &amp; Zöld ingatlankezelő Kft.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gazdasági válság, ingatlanpiac, DiPasquale-Wheaton modell, Zöld &amp; Zöld Ingatlankezelő Kft. elemzése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válság jelentős változásokat hozott az ingatlanszektorban.</w:t>
      </w:r>
      <w:r>
        <w:rPr>
          <w:color w:val="000000"/>
          <w:sz w:val="24"/>
          <w:szCs w:val="24"/>
        </w:rPr>
        <w:br/>
        <w:t xml:space="preserve">Tapasztalataim szerint a feldolgozott kutatási terület igencsak speciális jellegű, ugyanis</w:t>
      </w:r>
      <w:r>
        <w:rPr>
          <w:color w:val="000000"/>
          <w:sz w:val="24"/>
          <w:szCs w:val="24"/>
        </w:rPr>
        <w:br/>
        <w:t xml:space="preserve">az ingatlanpiac más szektorokhoz képest különleges tulajdonságokkal és</w:t>
      </w:r>
      <w:r>
        <w:rPr>
          <w:color w:val="000000"/>
          <w:sz w:val="24"/>
          <w:szCs w:val="24"/>
        </w:rPr>
        <w:br/>
        <w:t xml:space="preserve">kölcsönhatásokkal rendelkezik, így gazdasági elemzése is sok háttérmunkát igényelt.</w:t>
      </w:r>
      <w:r>
        <w:rPr>
          <w:color w:val="000000"/>
          <w:sz w:val="24"/>
          <w:szCs w:val="24"/>
        </w:rPr>
        <w:br/>
        <w:t xml:space="preserve">Továbbá a hazai tudományos életben más területekhez képest ritkábban kerül terítékre</w:t>
      </w:r>
      <w:r>
        <w:rPr>
          <w:color w:val="000000"/>
          <w:sz w:val="24"/>
          <w:szCs w:val="24"/>
        </w:rPr>
        <w:br/>
        <w:t xml:space="preserve">az ingatlanpiac vizsgálata, így kutatásommal ezt kívánom áthidalni. A témában való</w:t>
      </w:r>
      <w:r>
        <w:rPr>
          <w:color w:val="000000"/>
          <w:sz w:val="24"/>
          <w:szCs w:val="24"/>
        </w:rPr>
        <w:br/>
        <w:t xml:space="preserve">elmélyülés közben egy külföldi szakirodalomban figyeltem fel DiPasquale-Wheaton</w:t>
      </w:r>
      <w:r>
        <w:rPr>
          <w:color w:val="000000"/>
          <w:sz w:val="24"/>
          <w:szCs w:val="24"/>
        </w:rPr>
        <w:br/>
        <w:t xml:space="preserve">ingatlanpiaci modelljére, mely érdemtelenül nem került be a hazai tudományos életbe,</w:t>
      </w:r>
      <w:r>
        <w:rPr>
          <w:color w:val="000000"/>
          <w:sz w:val="24"/>
          <w:szCs w:val="24"/>
        </w:rPr>
        <w:br/>
        <w:t xml:space="preserve">ezért ennek bemutatását szintén célul tűztem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budapesti ingatlanpiac részterületeit vizsgáltam. A kutatási célom az</w:t>
      </w:r>
      <w:r>
        <w:rPr>
          <w:color w:val="000000"/>
          <w:sz w:val="24"/>
          <w:szCs w:val="24"/>
        </w:rPr>
        <w:br/>
        <w:t xml:space="preserve">volt, hogy egy ingatlanpiaci szereplő példáján keresztül megvizsgáljam, hogy milyen</w:t>
      </w:r>
      <w:r>
        <w:rPr>
          <w:color w:val="000000"/>
          <w:sz w:val="24"/>
          <w:szCs w:val="24"/>
        </w:rPr>
        <w:br/>
        <w:t xml:space="preserve">változásokat hozott a 2008-as gazdasági válság az ingatlanszektorban, továbbá</w:t>
      </w:r>
      <w:r>
        <w:rPr>
          <w:color w:val="000000"/>
          <w:sz w:val="24"/>
          <w:szCs w:val="24"/>
        </w:rPr>
        <w:br/>
        <w:t xml:space="preserve">megoldási lehetőséget kerestem a tapasztalt problémák megoldására. Kutatásom során a</w:t>
      </w:r>
      <w:r>
        <w:rPr>
          <w:color w:val="000000"/>
          <w:sz w:val="24"/>
          <w:szCs w:val="24"/>
        </w:rPr>
        <w:br/>
        <w:t xml:space="preserve">Zöld &amp; Zöld Ingatlankezelő Kft. által vizsgáltam a piaci folyamatokat.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vizsgálódásom során két nyomvonalon indultam el, és ezeket összekapcsolva vontam</w:t>
      </w:r>
      <w:r>
        <w:rPr>
          <w:color w:val="000000"/>
          <w:sz w:val="24"/>
          <w:szCs w:val="24"/>
        </w:rPr>
        <w:br/>
        <w:t xml:space="preserve">le következtetéseimet. Egyrészt az említett piaci szereplő bemutatása után elvégeztem a</w:t>
      </w:r>
      <w:r>
        <w:rPr>
          <w:color w:val="000000"/>
          <w:sz w:val="24"/>
          <w:szCs w:val="24"/>
        </w:rPr>
        <w:br/>
        <w:t xml:space="preserve">cég értékelését. A vállalatértékeléshez olyan módszereket alkalmaztam, mint a SWOT-,</w:t>
      </w:r>
      <w:r>
        <w:rPr>
          <w:color w:val="000000"/>
          <w:sz w:val="24"/>
          <w:szCs w:val="24"/>
        </w:rPr>
        <w:br/>
        <w:t xml:space="preserve">és PEST analízis, továbbá kérdőívezéssel mértem fel a cég megbízóinak fő ismérveit.</w:t>
      </w:r>
      <w:r>
        <w:rPr>
          <w:color w:val="000000"/>
          <w:sz w:val="24"/>
          <w:szCs w:val="24"/>
        </w:rPr>
        <w:br/>
        <w:t xml:space="preserve">Másrészt, hogy nagyobb rálátást biztosítsak a kutatási területre, és ne szűküljön be a</w:t>
      </w:r>
      <w:r>
        <w:rPr>
          <w:color w:val="000000"/>
          <w:sz w:val="24"/>
          <w:szCs w:val="24"/>
        </w:rPr>
        <w:br/>
        <w:t xml:space="preserve">vizsgálatom egy szereplőre, elemzés alá vontam az általam három legfontosabbnak</w:t>
      </w:r>
      <w:r>
        <w:rPr>
          <w:color w:val="000000"/>
          <w:sz w:val="24"/>
          <w:szCs w:val="24"/>
        </w:rPr>
        <w:br/>
        <w:t xml:space="preserve">tartott részpiacot: a lakáspiacot, az irodapiacot és az üzlethelyiségek piacát. Munkámat</w:t>
      </w:r>
      <w:r>
        <w:rPr>
          <w:color w:val="000000"/>
          <w:sz w:val="24"/>
          <w:szCs w:val="24"/>
        </w:rPr>
        <w:br/>
        <w:t xml:space="preserve">széleskörű primer adatgyűjtéssel alapoztam meg, az elemzéshez pedig főként statisztikai</w:t>
      </w:r>
      <w:r>
        <w:rPr>
          <w:color w:val="000000"/>
          <w:sz w:val="24"/>
          <w:szCs w:val="24"/>
        </w:rPr>
        <w:br/>
        <w:t xml:space="preserve">módszereket alkalmaztam.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41833">
    <w:multiLevelType w:val="hybridMultilevel"/>
    <w:lvl w:ilvl="0" w:tplc="38425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41833">
    <w:abstractNumId w:val="21141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075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