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DUBOVINSZKY ÁDÁM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ZIMÁNY ZOLTÁN</w:t>
            </w:r>
          </w:p>
          <w:p w:rsidR="00DB4822" w:rsidRDefault="00C275A3" w:rsidP="004D7940">
            <w:pPr>
              <w:pStyle w:val="Hallgatokepzes"/>
            </w:pPr>
            <w:r>
              <w:t>Építőmérnök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Szimmetrikus kétnyílású vasbeton faltartók vizsgálata rácsmodell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dolgozatunk témája a rácselmélet alkalmazása, amely egyike a lehetséges vasvezetés kialakítási módszereknek. Az elmélet alkalmazhatóságának létjogosultságát vasbeton falak, faltartók és merevítő falak vizsgálatán keresztül végezzük. Mivel a magyar szakirodalom a témakört visszafogottan tárgyalja, így kutatásunk során sorra vettük a kapcsolódó nemzetközi szakirodalmakat és szabványokat, mint a CEB-FIP és a DIN.</w:t>
      </w:r>
      <w:r>
        <w:rPr>
          <w:color w:val="000000"/>
          <w:sz w:val="24"/>
          <w:szCs w:val="24"/>
        </w:rPr>
        <w:br/>
        <w:t xml:space="preserve">Kutatómunkánk során egyrészt azt vizsgáljuk meg, hogy az említett szabványok és szakirodalmak között milyen mértékű eltérések fedezhetők fel. Továbbá a CEB-FIP ajánlásai alapján, szimmetrikus háromtámaszú tartókon keresztül vizsgáltuk a szükséges vasmennyiségek változását különböző faltartó magasságok, és megtámasztási viszonyok függvényében.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471220">
    <w:multiLevelType w:val="hybridMultilevel"/>
    <w:lvl w:ilvl="0" w:tplc="375309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471220">
    <w:abstractNumId w:val="624712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8285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