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KONYÁRI MARIANN</w:t>
            </w:r>
          </w:p>
          <w:p w:rsidR="00C275A3" w:rsidRDefault="00A96AEC" w:rsidP="00C275A3">
            <w:pPr>
              <w:pStyle w:val="Hallgatokepzes"/>
            </w:pPr>
            <w:r>
              <w:t>Gépészmérnöki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Lakatos Ákos</w:t>
            </w:r>
          </w:p>
          <w:p w:rsidR="00DB4822" w:rsidRDefault="00DB4822" w:rsidP="00E11062">
            <w:pPr>
              <w:pStyle w:val="Konzulensek"/>
            </w:pPr>
            <w:r w:rsidRPr="00DB4822">
              <w:t>f. docens, DE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Szigetelőanyagok égéshőjének mérése bomba kaloriméterrel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hőszigetelő anyagok égéshőjét vizsgáltam bomba kaloriméter segítségével. Manapság az épületek hőszigetelése rendkívül fontos, hiszen energiát és pénzt spórolhatunk vele. A következő érv a hőszigetelés mellett az, hogy ezzel is óvhatjuk környezetünket. Egyre több a szmog a világ városaiban, de ha kevesebbet kell fűteni a jó hőszigetelés miatt, csökken a füstgáz kibocsátás. Ez a folyamat egy lakóháznál sem elenyésző, de gondoljunk csak bele globális méretekben. A szigetelés további előnyökkel is szolgál. A melegebb nyári hónapokban segít fenntartani, az esetlegesen létrehozott, kellemesen hűvös belső hőmérsékletet. Továbbá emeli a falak belső felületi hőmérsékletét, ezzel csökkentve a penész kialakulásának veszélyét.</w:t>
      </w:r>
      <w:r>
        <w:rPr>
          <w:color w:val="000000"/>
          <w:sz w:val="24"/>
          <w:szCs w:val="24"/>
        </w:rPr>
        <w:br/>
        <w:t xml:space="preserve">A hőszigetelés tervezésekor fontos, hogy figyelembe vegyük a szigetelőanyagok tűzállóságát, és lehetőség szerint a legmagasabb tűzállósági csoportba soroltak közül válasszunk. Manapság sajnos rengeteg lakástűz alakul ki, ezért fontos, hogy a szigetelő anyagok minél tovább legyenek ellenállóak a tűzzel szemben, így védve az épületek egyéb szerkezeti elemeit.</w:t>
      </w:r>
      <w:r>
        <w:rPr>
          <w:color w:val="000000"/>
          <w:sz w:val="24"/>
          <w:szCs w:val="24"/>
        </w:rPr>
        <w:br/>
        <w:t xml:space="preserve">Az általam vizsgált anyagoknál a következőket állapítottam meg:</w:t>
      </w:r>
      <w:r>
        <w:rPr>
          <w:color w:val="000000"/>
          <w:sz w:val="24"/>
          <w:szCs w:val="24"/>
        </w:rPr>
        <w:br/>
        <w:t xml:space="preserve">- A hat anyag közül a fagyapotnál, illetve a PUR habnál mértem a legkisebb égéshőket: Lé</w:t>
      </w:r>
      <w:r>
        <w:rPr>
          <w:color w:val="000000"/>
          <w:position w:val="-4"/>
          <w:sz w:val="21"/>
          <w:szCs w:val="21"/>
          <w:vertAlign w:val="subscript"/>
        </w:rPr>
        <w:t xml:space="preserve">Fagyapot</w:t>
      </w:r>
      <w:r>
        <w:rPr>
          <w:color w:val="000000"/>
          <w:sz w:val="24"/>
          <w:szCs w:val="24"/>
        </w:rPr>
        <w:t xml:space="preserve"> = 20,597 MJ/kg, Lé</w:t>
      </w:r>
      <w:r>
        <w:rPr>
          <w:color w:val="000000"/>
          <w:position w:val="-4"/>
          <w:sz w:val="21"/>
          <w:szCs w:val="21"/>
          <w:vertAlign w:val="subscript"/>
        </w:rPr>
        <w:t xml:space="preserve">PUR</w:t>
      </w:r>
      <w:r>
        <w:rPr>
          <w:color w:val="000000"/>
          <w:sz w:val="24"/>
          <w:szCs w:val="24"/>
        </w:rPr>
        <w:t xml:space="preserve">=27,127 MJ/kg.</w:t>
      </w:r>
      <w:r>
        <w:rPr>
          <w:color w:val="000000"/>
          <w:sz w:val="24"/>
          <w:szCs w:val="24"/>
        </w:rPr>
        <w:br/>
        <w:t xml:space="preserve">- A grafitos polisztirol, a Floormate700 és a rózsaszínű XPS esetén már jóval nagyobb értéket mértem:</w:t>
      </w:r>
      <w:r>
        <w:rPr>
          <w:color w:val="000000"/>
          <w:sz w:val="24"/>
          <w:szCs w:val="24"/>
        </w:rPr>
        <w:br/>
        <w:t xml:space="preserve">o Lé</w:t>
      </w:r>
      <w:r>
        <w:rPr>
          <w:color w:val="000000"/>
          <w:position w:val="-4"/>
          <w:sz w:val="21"/>
          <w:szCs w:val="21"/>
          <w:vertAlign w:val="subscript"/>
        </w:rPr>
        <w:t xml:space="preserve">EPS80</w:t>
      </w:r>
      <w:r>
        <w:rPr>
          <w:color w:val="000000"/>
          <w:sz w:val="24"/>
          <w:szCs w:val="24"/>
        </w:rPr>
        <w:t xml:space="preserve"> = 37,86 MJ/kg</w:t>
      </w:r>
      <w:r>
        <w:rPr>
          <w:color w:val="000000"/>
          <w:sz w:val="24"/>
          <w:szCs w:val="24"/>
        </w:rPr>
        <w:br/>
        <w:t xml:space="preserve">o Lé</w:t>
      </w:r>
      <w:r>
        <w:rPr>
          <w:color w:val="000000"/>
          <w:position w:val="-4"/>
          <w:sz w:val="21"/>
          <w:szCs w:val="21"/>
          <w:vertAlign w:val="subscript"/>
        </w:rPr>
        <w:t xml:space="preserve">Floormate700</w:t>
      </w:r>
      <w:r>
        <w:rPr>
          <w:color w:val="000000"/>
          <w:sz w:val="24"/>
          <w:szCs w:val="24"/>
        </w:rPr>
        <w:t xml:space="preserve"> = 39,193 MJ/kg</w:t>
      </w:r>
      <w:r>
        <w:rPr>
          <w:color w:val="000000"/>
          <w:sz w:val="24"/>
          <w:szCs w:val="24"/>
        </w:rPr>
        <w:br/>
        <w:t xml:space="preserve">o Lé</w:t>
      </w:r>
      <w:r>
        <w:rPr>
          <w:color w:val="000000"/>
          <w:position w:val="-4"/>
          <w:sz w:val="21"/>
          <w:szCs w:val="21"/>
          <w:vertAlign w:val="subscript"/>
        </w:rPr>
        <w:t xml:space="preserve">RózsaszínűXPS</w:t>
      </w:r>
      <w:r>
        <w:rPr>
          <w:color w:val="000000"/>
          <w:sz w:val="24"/>
          <w:szCs w:val="24"/>
        </w:rPr>
        <w:t xml:space="preserve"> = 38,55 MJ/kg.</w:t>
      </w:r>
      <w:r>
        <w:rPr>
          <w:color w:val="000000"/>
          <w:sz w:val="24"/>
          <w:szCs w:val="24"/>
        </w:rPr>
        <w:br/>
        <w:t xml:space="preserve">- Azonban a legnagyobb égéshője a fekete polisztirolnak van (Lé</w:t>
      </w:r>
      <w:r>
        <w:rPr>
          <w:color w:val="000000"/>
          <w:position w:val="-4"/>
          <w:sz w:val="21"/>
          <w:szCs w:val="21"/>
          <w:vertAlign w:val="subscript"/>
        </w:rPr>
        <w:t xml:space="preserve">EPS200</w:t>
      </w:r>
      <w:r>
        <w:rPr>
          <w:color w:val="000000"/>
          <w:sz w:val="24"/>
          <w:szCs w:val="24"/>
        </w:rPr>
        <w:t xml:space="preserve"> = 39,827 MJ/kg), hiszen ennek az anyagnak van a legnagyobb sűrűsége is a többihez viszonyítva.</w:t>
      </w:r>
      <w:r>
        <w:rPr>
          <w:color w:val="000000"/>
          <w:sz w:val="24"/>
          <w:szCs w:val="24"/>
        </w:rPr>
        <w:br/>
        <w:t xml:space="preserve">Mindezekből következik, hogy a vizsgált anyagok közül az EPS200 rendelkezik a legnagyobb tűzállósággal.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716892">
    <w:multiLevelType w:val="hybridMultilevel"/>
    <w:lvl w:ilvl="0" w:tplc="335979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716892">
    <w:abstractNumId w:val="6771689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52580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