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PECSMÁNY PÉTER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Hegedűs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Felszínalaktani vizsgálatok a Rima-patak Maklár-Szihalom közötti szakaszán / Geomorphological Studies of Rima Creek between Maklár and Szihalom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Bükkalját és a Borsodi Mezőséget átszelő Rima-patak, az Eger-patak mellékágaként, abból Nagytályánál válik ki és a fő vízmennyiséget szállítva Négyesnél ömlik a Tiszába. A vízfolyás medre és közvetlen környéke a vizsgált szakaszon bővelkedik felszínalaktani formákban, melyeket részletesen még nem dolgozott föl a szakirodalom.</w:t>
      </w:r>
      <w:r>
        <w:rPr>
          <w:color w:val="000000"/>
          <w:sz w:val="24"/>
          <w:szCs w:val="24"/>
        </w:rPr>
        <w:br/>
        <w:t xml:space="preserve">Dolgozatomban a Rima Maklár és Szihalom közötti szakaszának part- és mederformáit vizsgálom, kitekintéssel a régészeti és kultúrtörténeti emlékekre szűken vett szülőföldemen. A terepbejáráson, szakirodalmi feldolgozáson, domborzatmodell elemzésen, kisebb részben talajtani és régészeti megfigyeléseken alapuló kutatásom elsősorban a Rima bal parti teraszának és maradványainak, jobboldali magaspartjának kialakulására és fejlődésére keres magyarázatot. Emellett érintőlegesen foglalkozom a zátonyokkal és zátonyszigetekkel, valamint a régészeti leletek lelőhelyeinek felszínalaktani vonatkozásával.</w:t>
      </w:r>
      <w:r>
        <w:rPr>
          <w:color w:val="000000"/>
          <w:sz w:val="24"/>
          <w:szCs w:val="24"/>
        </w:rPr>
        <w:br/>
        <w:t xml:space="preserve">Terepbejárás során megfigyeltem a Rima-patak eredetileg összefüggő hordalékkúp teraszát, melynek meglétét domborzatmodellen alapuló térinformatikai vizsgálatokkal is igyekeztem alátámasztani. A Rima meanderező és medermélyítő tevékenységének következtében a párkánysíkból egy terasz „félsziget hegy” formálódott ki, melyet a bronzkori ember vágott át teljesen, kialakítva így egy jól védhető földvár helyét. A Rima pusztító tevékenységét a meder rendezése korlátozza, ezért a „félsziget hegyet” nem pusztítja tovább.</w:t>
      </w:r>
      <w:r>
        <w:rPr>
          <w:color w:val="000000"/>
          <w:sz w:val="24"/>
          <w:szCs w:val="24"/>
        </w:rPr>
        <w:br/>
        <w:t xml:space="preserve">A teraszokon és azok közvetlen környékén számos régészeti leletanyagot találtam, kerámia darabok, egy ép kerámia edény és egy fém balta került elő. A leletek azonosításában és korának meghatározásában a Hermann Ottó Múzeum munkatársai voltak segítségemre.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65345">
    <w:multiLevelType w:val="hybridMultilevel"/>
    <w:lvl w:ilvl="0" w:tplc="55888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65345">
    <w:abstractNumId w:val="715653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9552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