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VIKTOR</w:t>
            </w:r>
          </w:p>
          <w:p w:rsidR="00C275A3" w:rsidRDefault="00A96AEC" w:rsidP="00C275A3">
            <w:pPr>
              <w:pStyle w:val="Hallgatokepzes"/>
            </w:pPr>
            <w:r>
              <w:t>Előkészítéstechnikai 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Ádám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Mészkő száraz keverőmalmi őrlése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aprítás tématerületén korunk egyik legnagyobb kihívása a szubmikronos őrlemények ipari körülmények közötti gazdaságos előállítása. Korábban a finom és utlrafinom őrleményeket hagyományos dobmalmok, golyósmalmok segítségével állították elő, de alacsony hatásfokuk miatt egy nagyobb energiasűrűségű malomra volt szükség. A megoldást a golyós keverőmalom jelentette, amely segítségével jóval hatékonyabban lehet létrehozni a szubmikronos őrleményeket. A különböző iparágak fejlődése - főleg a gyógyszer, a festék, a kerámia, és az élelmiszeripar - egyre finomabb termékek előállítását (x &lt; 5μm) igénylik. Egy adott termék előállításánál törekednünk kell arra, hogy azt a lehető legkevesebb energiabefektetéssel hozzuk létre. Ahhoz, hogy ezt meg tudjuk valósítani, ismernünk kell a malmokban lejátszódó folyamatokat, illetve azt, hogy az adott termék tulajdonságait a malom üzemeltetési paraméterei hogyan befolyásolják. A cél az őrlési paraméterek optimalizálása, és ezzel a fajlagos őrlési energiaszükséglet csökkentése. Az optimalizálás során figyelembe kell venni a malom geometriáját, az őrlőtestek tulajdonságait, a malom üzemeltetés paramétereit, és az őrlést segítő anyagok használatát is.</w:t>
      </w:r>
      <w:r>
        <w:rPr>
          <w:color w:val="000000"/>
          <w:sz w:val="24"/>
          <w:szCs w:val="24"/>
        </w:rPr>
        <w:br/>
        <w:t xml:space="preserve">Dolgozatom témája, a mészkő száraz keverőmalmi őrlése során a szemcseméret eloszlás változásának vizsgálata az őrlési paraméterek, mint az őrlőtest átmérő és sűrűség, rotor kerületi sebesség és őrlési idő függvényében. A vizsgálatokat a Nyersanyagelőkészítési és Környezeti Eljárástechnikai Intézet, Finomőrlő és Osztályozó Laboratóriumában található golyós keverőmalomban végeztem, a felhasznált anyag mészkő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05315">
    <w:multiLevelType w:val="hybridMultilevel"/>
    <w:lvl w:ilvl="0" w:tplc="77111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05315">
    <w:abstractNumId w:val="900053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238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