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GERGŐ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Bokányi Ljudmilla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Réz minták határfelületi tulajdonságának vizsgálata flotálhatósági szempontból GD OES Profiler 2 spektrométerrel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fejlett vagy fejlődő társadalmak fogyasztási szokásai és a népesség növekedése miatt a keletkező hulladék jelentős mennyiségi és minőségi változáson ment keresztül. Ennél fogva egyre nagyobb (már most sem elhanyagolható) jelentőséggel bír a hulladékok hasznosítása, valamint a másodnyersanyagok kinyerése, hiszen ez által nem csak a lerakásra kerülő hulladék mennyisége csökken, hanem az új termékek előállítása is kevesebb primer nyersanyag felhasználását igényli, és így az annak kitermelésével járó esetleges környezetterhelés is csökken.</w:t>
      </w:r>
      <w:r>
        <w:rPr>
          <w:color w:val="000000"/>
          <w:sz w:val="24"/>
          <w:szCs w:val="24"/>
        </w:rPr>
        <w:br/>
        <w:t xml:space="preserve">Bizonyos típusú hulladékok esetén az azonnali, hasznosításra történő feldolgozás nem lehetséges, mivel az egyes darabok többféle anyagból állnak össze. Ilyenkor feltárást, aprítást követően választják szét a komponenseket az adott anyagok fizikai sajátosságainak megfelelő szeparációs eljárással.</w:t>
      </w:r>
      <w:r>
        <w:rPr>
          <w:color w:val="000000"/>
          <w:sz w:val="24"/>
          <w:szCs w:val="24"/>
        </w:rPr>
        <w:br/>
        <w:t xml:space="preserve">A finom szemcseméretű anyagok szétválasztásának egyik leghatékonyabb és leggazdaságosabb módja a flotálás. Az eljárás lényege, hogy a kinyerendő anyagot tartalmazó zagyon levegőt fúvatnak keresztül, a célkomponens a buborékokra tapadva a felszínen összegyűlő habba kerül, vagy éppen ellenkezőleg a zagyban marad. Ehhez azonban értelemszerűen szükséges, hogy az anyagnak megfelelő mértékű legyen a hidrofóbiája/hidrofíliája.</w:t>
      </w:r>
      <w:r>
        <w:rPr>
          <w:color w:val="000000"/>
          <w:sz w:val="24"/>
          <w:szCs w:val="24"/>
        </w:rPr>
        <w:br/>
        <w:t xml:space="preserve">A dolgozatomban pH-vizes és tenzides kezelésekkel megvizsgáltam, hogy hogyan alakul a réz flotálhatósága. A kezelések hatásának vizsgálatát egy GD Profiler 2 típusú optikai emissziós spektrométerrel végeztem, melyet a Metallurgiai és Öntészeti Intézet bocsátott a rendelkezésemre. A berendezés a mintáról atomokat porlaszt a kisülési térbe, ahol a gerjesztett állapot miatt fényt bocsájtanak ki. A detektorok ennek a fénynek a hullámhossz szerinti intenzitását mérik. Az ebből kirajzolódó intenzitás/idő függvényen jól látszik a különböző felületi rétegek (pl.: a tenzidekből származó szén rétegnek) változásának iránya és nagysága.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02233">
    <w:multiLevelType w:val="hybridMultilevel"/>
    <w:lvl w:ilvl="0" w:tplc="85902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02233">
    <w:abstractNumId w:val="89402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5837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