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ROLAND ROBERT ROMENDA</w:t>
            </w:r>
          </w:p>
          <w:p w:rsidR="00C275A3" w:rsidRDefault="00A96AEC" w:rsidP="00C275A3">
            <w:pPr>
              <w:pStyle w:val="Hallgatokepzes"/>
            </w:pPr>
            <w:r>
              <w:t>Environmental Engineering</w:t>
            </w:r>
            <w:r>
              <w:br/>
            </w:r>
            <w:r w:rsidR="00E77B23">
              <w:t>BSc, 7. semester</w:t>
            </w:r>
          </w:p>
          <w:p w:rsidR="00C265CE" w:rsidRPr="009E5FF1" w:rsidRDefault="00E77B23" w:rsidP="00C275A3">
            <w:pPr>
              <w:pStyle w:val="Hallgatokepzes"/>
              <w:rPr>
                <w:b/>
                <w:caps/>
              </w:rPr>
            </w:pPr>
            <w:r>
              <w:t>University of Miskolc</w:t>
            </w:r>
            <w:r w:rsidR="00C275A3">
              <w:br/>
            </w:r>
            <w:r w:rsidR="00DB4822">
              <w:t>Faculty of Earth Science and Engineering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József Faitli</w:t>
            </w:r>
          </w:p>
          <w:p w:rsidR="00DB4822" w:rsidRDefault="00DB4822" w:rsidP="00E11062">
            <w:pPr>
              <w:pStyle w:val="Konzulensek"/>
            </w:pPr>
            <w:r w:rsidRPr="00DB4822">
              <w:t>head of Institute, associate professor, ME MFK</w:t>
            </w:r>
          </w:p>
        </w:tc>
      </w:tr>
      <w:tr w:rsidR="00DB4822" w:rsidTr="00DB4822">
        <w:tc>
          <w:tcPr>
            <w:tcW w:w="9854" w:type="dxa"/>
          </w:tcPr>
          <w:p w:rsidR="00DB4822" w:rsidRPr="00DB4822" w:rsidRDefault="00DB4822" w:rsidP="004D7940">
            <w:pPr>
              <w:pStyle w:val="Konzulensek"/>
            </w:pPr>
            <w:r w:rsidRPr="00DB4822">
              <w:t>Dr. Jenő Kontra</w:t>
            </w:r>
          </w:p>
          <w:p w:rsidR="00DB4822" w:rsidRDefault="00DB4822" w:rsidP="00E11062">
            <w:pPr>
              <w:pStyle w:val="Konzulensek"/>
            </w:pPr>
            <w:r w:rsidRPr="00DB4822">
              <w:t>Professor of Building Energetics, Deputy Head of Department, BME ÉPK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Examination of the decomposition heat and energy-extraction potential of the Gyál communal waste landfill</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actually challenge of nowadays is the up to date waste management, for the sustainable life-style is require the balanced management of resources. One of the most critical area of this case is the question of the municipal waste problem. In our days, there is still deposed about 3.5 million tonne municipal waste in every year. The energy recovery technology of the landfill gas is already finished, but the recovery of the decomposition heat is still an active research area. I joined for the „Depóniahő hasztnosítási technológia kidolgozása” project, where a consortium is still research this matter.</w:t>
      </w:r>
    </w:p>
    <w:p>
      <w:pPr>
        <w:widowControl w:val="on"/>
        <w:pBdr/>
        <w:spacing w:before="240" w:after="240" w:line="240" w:lineRule="auto"/>
        <w:ind w:left="0" w:right="0"/>
        <w:jc w:val="left"/>
      </w:pPr>
      <w:r>
        <w:rPr>
          <w:color w:val="000000"/>
          <w:sz w:val="24"/>
          <w:szCs w:val="24"/>
        </w:rPr>
        <w:t xml:space="preserve">For develop of the technology is need to estimate the heat energy-extraction potential, what is the first step of the work. I attended the develop, construct and settling of the temperature distrubutin measuring device, what measured the landfill very aggressive and corrosive waste temperature. We put down 10 bore-holes and settled 10 piece temperature measuring system with 10 sensors. The main goal of my research is to determine the volume of the heat energy, what we can extract from the landfill.</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8142183">
    <w:multiLevelType w:val="hybridMultilevel"/>
    <w:lvl w:ilvl="0" w:tplc="7964642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8142183">
    <w:abstractNumId w:val="3814218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8609216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