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MÁDEL NIKOLETTA</w:t>
            </w:r>
          </w:p>
          <w:p w:rsidR="00C275A3" w:rsidRDefault="00A96AEC" w:rsidP="00C275A3">
            <w:pPr>
              <w:pStyle w:val="Hallgatokepzes"/>
            </w:pPr>
            <w:r>
              <w:t>nemzetközi gazdálkodás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Európai Unió bővítésének gazdasági hatásai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Európai Unió; bővítés; "big bang"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Unió napjainkban a világ legnagyobb gazdasági hatalma, a Triád – USA, Japán, Kína – egyik tagja, mely a világ három vezető hatalmát foglalja magában. Több mint fél évszázados fennállása óta ma már 28 ország a tagja, népessége meghaladta a fél milliárd főt, azonban a bővítések sorozatának koránt sincs vége. Napjainkban rengeteg kritika éri az Európai Uniót. Ez egy dinamikusan növekedő szervezet, s célja, hogy Európa országainak segítségével növelje gazdasági befolyását a világban, s hogy egy Európa összes országát magában foglaló szervezetként tudjon működni. Ennek azonban meg vannak a maga előnyei és hátrányai is. Hiszen további országok bevonásával a területe és nagysága nő, azonban ezzel a növekedéssel nem jár együtt a gazdasági növekedés is, ugyanis gyengébb teljesítményű országok csatlakozása esetén az Unió gazdaságának fejlettsége is visszább eshet, s számolni kell azzal, hogy egy esetleges gazdasági válság vagy akármilyen gazdasági probléma felmerülése esetén a gyengébb teljesítményű országok másképp reagálnak.</w:t>
      </w:r>
      <w:r>
        <w:rPr>
          <w:color w:val="000000"/>
          <w:sz w:val="24"/>
          <w:szCs w:val="24"/>
        </w:rPr>
        <w:br/>
        <w:t xml:space="preserve">Az Európai Unió eddig hat bővítésen van túl, a kezdő hat államról 2013 nyarára 28 tagúra növelte tagjainak számát. Ezek közül a legnagyobb a 2004-es bővítés volt, amikor tíz új kelet-európai tagállammal bővült ki a 15 tagú Európai Unió. Ezt követte a 2007-es bolgár és román csatlakozás. Ezt a két bővítési hullámot a szakértők „big bang”-nek nevezik, s úgy vélik, hogy bár jót tett a gazdaságnak és „sikertörténetként” könyvelték el, az Európai Unió mai napig nem tudta megemészteni.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800974">
    <w:multiLevelType w:val="hybridMultilevel"/>
    <w:lvl w:ilvl="0" w:tplc="901297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800974">
    <w:abstractNumId w:val="8180097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13897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