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CSABA-OTTÓ FEHÉR</w:t>
            </w:r>
          </w:p>
          <w:p w:rsidR="00C275A3" w:rsidRDefault="00A96AEC" w:rsidP="00C275A3">
            <w:pPr>
              <w:pStyle w:val="Hallgatokepzes"/>
            </w:pPr>
            <w:r>
              <w:t>Tourism Planning and Development</w:t>
            </w:r>
            <w:r>
              <w:br/>
            </w:r>
            <w:r w:rsidR="00E77B23">
              <w:t>MA, 2. semester</w:t>
            </w:r>
          </w:p>
          <w:p w:rsidR="00C265CE" w:rsidRPr="009E5FF1" w:rsidRDefault="00E77B23" w:rsidP="009763E0">
            <w:pPr>
              <w:pStyle w:val="Hallgatointezmeny-kar"/>
              <w:rPr>
                <w:b/>
                <w:caps/>
              </w:rPr>
            </w:pPr>
            <w:r>
              <w:t>Babeș-Bolyai University</w:t>
            </w:r>
            <w:r w:rsidR="00C275A3">
              <w:br/>
            </w:r>
            <w:r w:rsidR="00DB4822">
              <w:t>Geography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Blanka Bartók professor’s assistant</w:t>
            </w:r>
          </w:p>
          <w:p w:rsidR="00DB4822" w:rsidRDefault="00DB4822" w:rsidP="009763E0">
            <w:pPr>
              <w:pStyle w:val="Konzulensektitulus"/>
            </w:pPr>
            <w:r w:rsidRPr="00DB4822">
              <w:t>professor’s assistant, BBTE </w:t>
            </w:r>
          </w:p>
        </w:tc>
      </w:tr>
      <w:tr w:rsidR="00DB4822" w:rsidTr="00DB4822">
        <w:tc>
          <w:tcPr>
            <w:tcW w:w="9854" w:type="dxa"/>
          </w:tcPr>
          <w:p w:rsidR="00DB4822" w:rsidRPr="00DB4822" w:rsidRDefault="00DB4822" w:rsidP="009763E0">
            <w:pPr>
              <w:pStyle w:val="Konzulenseknev"/>
            </w:pPr>
            <w:r w:rsidRPr="00DB4822">
              <w:t> Zoltán Imecs assistant professor</w:t>
            </w:r>
          </w:p>
          <w:p w:rsidR="00DB4822" w:rsidRDefault="00DB4822" w:rsidP="009763E0">
            <w:pPr>
              <w:pStyle w:val="Konzulensektitulus"/>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Biomass manufactory for Szilágyperecsen!?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my essau I was dealing with the renewal of powersources, within this subject abouth the ,, utilization of dry biomass". My searching area is Szilágyperecsen and its surrounding's.</w:t>
      </w:r>
    </w:p>
    <w:p>
      <w:pPr>
        <w:widowControl w:val="on"/>
        <w:pBdr/>
        <w:spacing w:before="240" w:after="240" w:line="240" w:lineRule="auto"/>
        <w:ind w:left="0" w:right="0"/>
        <w:jc w:val="left"/>
      </w:pPr>
      <w:r>
        <w:rPr>
          <w:color w:val="000000"/>
          <w:sz w:val="24"/>
          <w:szCs w:val="24"/>
        </w:rPr>
        <w:t xml:space="preserve">  The target of my searching is producing the fossils fuel as renewed energy, which comes from the secondary product from the agricultures area. </w:t>
      </w:r>
    </w:p>
    <w:p>
      <w:pPr>
        <w:widowControl w:val="on"/>
        <w:pBdr/>
        <w:spacing w:before="240" w:after="240" w:line="240" w:lineRule="auto"/>
        <w:ind w:left="0" w:right="0"/>
        <w:jc w:val="left"/>
      </w:pPr>
      <w:r>
        <w:rPr>
          <w:color w:val="000000"/>
          <w:sz w:val="24"/>
          <w:szCs w:val="24"/>
        </w:rPr>
        <w:br/>
        <w:t xml:space="preserve">  My project includes the survey about the use of heating system at the moment, the biomass estimated potencial, the biomass estimated potencial, the calculation of the size of the biomass factory and the location of it. Last bat not least opinion and contribution of local people.</w:t>
      </w:r>
    </w:p>
    <w:p>
      <w:pPr>
        <w:widowControl w:val="on"/>
        <w:pBdr/>
        <w:spacing w:before="240" w:after="240" w:line="240" w:lineRule="auto"/>
        <w:ind w:left="0" w:right="0"/>
        <w:jc w:val="left"/>
      </w:pPr>
      <w:r>
        <w:rPr>
          <w:color w:val="000000"/>
          <w:sz w:val="24"/>
          <w:szCs w:val="24"/>
        </w:rPr>
        <w:br/>
        <w:br/>
        <w:t xml:space="preserve">Keywords: Szilágyperecsen, renewed energy source, dry biomass, estimated potencial</w:t>
      </w:r>
    </w:p>
    <w:p>
      <w:pPr>
        <w:widowControl w:val="on"/>
        <w:pBdr/>
        <w:spacing w:before="240" w:after="240" w:line="240" w:lineRule="auto"/>
        <w:ind w:left="45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84513">
    <w:multiLevelType w:val="hybridMultilevel"/>
    <w:lvl w:ilvl="0" w:tplc="42085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84513">
    <w:abstractNumId w:val="73484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261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