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ELEKES MÁRIA JOZEFINA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Puczkó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Test, lélek és szellem egyensúlya - A spirituális turizmus lehetőségei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egészségturizmus; holisztika; spiritualitás; vallás; wellness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spirituális turizmus jelentőségének és annak magyarországi lehetőségeinek bemutatása Kutatásaimban külön vizsgáltam a spiritualitást, mint gondolkodásmódot, majd ezt összevetetettem az utazási szokásokkal és motivációkkal.</w:t>
      </w:r>
      <w:r>
        <w:rPr>
          <w:color w:val="000000"/>
          <w:sz w:val="24"/>
          <w:szCs w:val="24"/>
        </w:rPr>
        <w:br/>
        <w:t xml:space="preserve">Maga a spiritualitás egy összetett fogalom, több nézőpontból is lehet vizsgálni és értelmezni. Éppen ezért némi nehézséget okozott a szó definiálása, hiszen összefüggésbe hozható a vallás fogalmával, mint ahogy azt sok forrás során tapasztaltam. Igyekeztem a két fogalom közötti hasonlóságokat és különbségeket letisztázni, illetve a spirituális és vallási turizmus közti összefüggéseket is megfogalmazni. Azonban a wellness-turizmus ezen fajtája elsősorban a prevenciót, a test-lélek-szellem egyensúlyát tartja fő motivációnak, de mint az a kérdőíves kutatásom során kiderült,a spiritualitás fogalma nem letisztázott a megkérdezettek körében, illetve minden válaszadónak mást jelent.</w:t>
      </w:r>
      <w:r>
        <w:rPr>
          <w:color w:val="000000"/>
          <w:sz w:val="24"/>
          <w:szCs w:val="24"/>
        </w:rPr>
        <w:br/>
        <w:t xml:space="preserve">Maga a spiritualitás, illetve a spirituális turizmus az emberrel egy időben alakult ki, hiszen már az ókorban jelentősége volt a test-lélek-szellem harmóniájának. Az emberiség fejlődésével párhuzamosan fejlődött a spiritualitás is, hiszen sokkal összetettebb lett, magára ragasztva az évek során különböző vallási és világi nézeteket, filozófiákat. Mai felgyorsult világunkban az egészség szerepe felértékelődött, a spiritualitás újra a reneszánszát éli. Kutatásaim során bebizonyosodott, hogy az egészségtudatosság szerepe nő, egyre többen szentelnek figyelmet saját maguk és környezetük egészégére.</w:t>
      </w:r>
      <w:r>
        <w:rPr>
          <w:color w:val="000000"/>
          <w:sz w:val="24"/>
          <w:szCs w:val="24"/>
        </w:rPr>
        <w:br/>
        <w:t xml:space="preserve">Külön kitértem annak vizsgálatára, hogy mennyire játszik fontos szerepet az egészség az utazási motivációk között. Ennek eredményeképpen megállapítottam, hogy kis hazánkban megjelent egy nem-vallási spirituális turizmus, de egyelőre kicsi az a szegmens, amely egészségmegőrzés, illetve prevenció végett keresi fel eme fajtáját az egészségturizmusnak.</w:t>
      </w:r>
      <w:r>
        <w:rPr>
          <w:color w:val="000000"/>
          <w:sz w:val="24"/>
          <w:szCs w:val="24"/>
        </w:rPr>
        <w:br/>
        <w:t xml:space="preserve">Célom, hogy átfogó képet adjak a Magyarországon jelenleg virágzó spirituális turizmusról, amely akár kitörési pontja is lehet hazánknak. Egészségturizmusunk tele van lehetőségekkel, hiszen gyógyvizeink jótékony hatásai számos betegségre jelentenek megoldást, illetve kezelési módot. Így szót említek a spirituális turizmus lehetőségeiről, valamint szekunder és primer kutatásomra támaszkodva az egészségtudatosság szerepének növekedéséről is említést teszek.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90281">
    <w:multiLevelType w:val="hybridMultilevel"/>
    <w:lvl w:ilvl="0" w:tplc="88563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90281">
    <w:abstractNumId w:val="94190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109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