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KOCSIS</w:t>
            </w:r>
          </w:p>
          <w:p w:rsidR="00C275A3" w:rsidRDefault="00A96AEC" w:rsidP="00C275A3">
            <w:pPr>
              <w:pStyle w:val="Hallgatokepzes"/>
            </w:pPr>
            <w:r>
              <w:t>Mechatronic engineer</w:t>
            </w:r>
            <w:r>
              <w:br/>
            </w:r>
            <w:r w:rsidR="00E77B23">
              <w:t>BSc, 4.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Antal PhD</w:t>
            </w:r>
          </w:p>
          <w:p w:rsidR="00DB4822" w:rsidRDefault="00DB4822" w:rsidP="00E11062">
            <w:pPr>
              <w:pStyle w:val="Konzulensek"/>
            </w:pPr>
            <w:r w:rsidRPr="00DB4822">
              <w:t>senior lecturer,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Deflectometric surface shape reconstruction using LMS method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accuracy of the components has increasing importance on the field of the continuously developing technical science, that is why we need non-destructive examination methods. Due to them we can define the parameters of the components without any touch, so the data before and after the measurement are the same, our measurements will be more precise. I chose the deflectometric surface shape method as the subject of my work. From the umbel with given structure the analysed surface produces a picture, which contains the property of the surface. In overdeterminded case the result will be count with approximation. In this case we shift the structure with given phase and reconstruct the original surface with the help of mathematic techniques.</w:t>
      </w:r>
    </w:p>
    <w:p>
      <w:pPr>
        <w:widowControl w:val="on"/>
        <w:pBdr/>
        <w:spacing w:before="240" w:after="240" w:line="240" w:lineRule="auto"/>
        <w:ind w:left="0" w:right="0"/>
        <w:jc w:val="left"/>
      </w:pPr>
      <w:r>
        <w:rPr>
          <w:color w:val="000000"/>
          <w:sz w:val="24"/>
          <w:szCs w:val="24"/>
        </w:rPr>
        <w:t xml:space="preserve">The purpose of my research is creating a system, which can define the attributes of optical surfaces in a fast and precise way, while it is also well automatable. I used extant results to the literary research as referencies and I created a software for the experiment's purpose. I took care of the ergonomic and user-friendly handling, and I considered several other operating systems. I created a model to run the program and applied the system to measure real surfaces, then I recapitulated the results and assessed them. For the presentation of the automatableness I created a prototype with Solidworks and made it in reality, then I compared the results of the experiment with the previous ones.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29138">
    <w:multiLevelType w:val="hybridMultilevel"/>
    <w:lvl w:ilvl="0" w:tplc="21217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29138">
    <w:abstractNumId w:val="531291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38467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