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MAZALIN VIKTÓRIA LAURA</w:t>
            </w:r>
          </w:p>
          <w:p w:rsidR="00C275A3" w:rsidRDefault="00A96AEC" w:rsidP="00C275A3">
            <w:pPr>
              <w:pStyle w:val="Hallgatokepzes"/>
            </w:pPr>
            <w:r>
              <w:t>Turizmus, vendéglátás</w:t>
            </w:r>
            <w:r>
              <w:br/>
            </w:r>
            <w:r w:rsidR="00E77B23">
              <w:t>BA, 5. félév</w:t>
            </w:r>
          </w:p>
          <w:p w:rsidR="00C265CE" w:rsidRPr="009E5FF1" w:rsidRDefault="00E77B23" w:rsidP="00BA6BAF">
            <w:pPr>
              <w:pStyle w:val="Hallgatointezmeny-kar"/>
              <w:rPr>
                <w:b/>
                <w:caps/>
              </w:rPr>
            </w:pPr>
            <w:r>
              <w:t>Budapesti Gazdasági Főiskola</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Lugasi Andrea</w:t>
            </w:r>
          </w:p>
          <w:p w:rsidR="00DB4822" w:rsidRDefault="00DB4822" w:rsidP="00BA6BAF">
            <w:pPr>
              <w:pStyle w:val="Konzulensektitulus"/>
            </w:pPr>
            <w:r w:rsidRPr="00DB4822">
              <w:t>főiskolai docens,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Édesítőszerek a vendéglátásban; Édesítősze-rek megítélése és vendég-látóipari haszno-sítása a cukorbetegek változatos táplálkozásának segítésére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édesítőszerek; cukorbetegség; vendéglátás</w:t>
      </w:r>
      <w:r>
        <w:t xml:space="preserve"/>
      </w:r>
    </w:p>
    <w:p>
      <w:pPr>
        <w:widowControl w:val="on"/>
        <w:pBdr/>
        <w:spacing w:before="240" w:after="240" w:line="240" w:lineRule="auto"/>
        <w:ind w:left="0" w:right="0"/>
        <w:jc w:val="left"/>
      </w:pPr>
      <w:r>
        <w:rPr>
          <w:color w:val="000000"/>
          <w:sz w:val="24"/>
          <w:szCs w:val="24"/>
        </w:rPr>
        <w:t xml:space="preserve">A hazai egészségügyi statisztikai adatok szerint folyamatosan emelkedik azon betegek száma, akik a cukorbetegség valamely típusában szenvednek. Ez a betegség nagyon súlyos, akár halált okozó szövődményekkel is járhat, ha nem fedezik fel időben. A betegség kezdeti stádiumában történő diagnosztizálásával számos szövődmény megelőzésére nyílik lehetőség, így a beteg állapotának javulása is elérhető. A diagnózis után többségük élete, életmódja gyökeresen megváltozik. Ennek megkönnyítésére ma már számos lehetőség közül választhatnak az érintettek. Sokan gyógyszerek szedése mellett fogyaszthatnak alacsony cukortartalmú ételeket is, mások pedig jelentős számú, édesítőszerrel készült termékből válogathatnak, amelyeket szinte meg sem lehet különböztetni cukorral készült társaiktól.</w:t>
      </w:r>
    </w:p>
    <w:p>
      <w:pPr>
        <w:widowControl w:val="on"/>
        <w:pBdr/>
        <w:spacing w:before="240" w:after="240" w:line="240" w:lineRule="auto"/>
        <w:ind w:left="0" w:right="0"/>
        <w:jc w:val="left"/>
      </w:pPr>
      <w:r>
        <w:rPr>
          <w:color w:val="000000"/>
          <w:sz w:val="24"/>
          <w:szCs w:val="24"/>
        </w:rPr>
        <w:t xml:space="preserve">Munkám egyik célja, hogy felhívjam a figyelmet a betegségre, valamint arra a tényre, hogy érdemes korai szakaszban felismerve megelőzni a szövődményeket. Célom elérése érdekében először az édesítőszerek ismertségének és elfogadottságának feltérképezését végeztem primer kutatásokkal. Az általam szerkesztett kérdőívben külön kitértem az egészséges emberek és cukorbetegek témával kapcsolatos ismereteire. Majd vendéglátó üzemek vezetőivel készített interjúk segítségével megismertem több cukrászatot, cukrászdát, ahol cukormentes sütemények gyártásával is foglalkoznak. Külön figyelmet szenteltem a műhelyekben használt édesítőszerekre, és megvizsgáltam, mi volt az adott anyag választásának oka. Néhány kiválasztott süteményt laboratóriumi vizsgálatnak alávetve kívántam kimutatni a bennük levő édesítőszer mennyiségét, amit a fogyasztó egy szelet elfogyasztásával juttat szervezetébe. Így kerestem igazolást arra, hogy fogyasztásuk ezen értékek alapján alkalmas lehet-e cukorbetegek számára is.</w:t>
      </w:r>
    </w:p>
    <w:p>
      <w:pPr>
        <w:widowControl w:val="on"/>
        <w:pBdr/>
        <w:spacing w:before="240" w:after="240" w:line="240" w:lineRule="auto"/>
        <w:ind w:left="0" w:right="0"/>
        <w:jc w:val="left"/>
      </w:pPr>
      <w:r>
        <w:rPr>
          <w:color w:val="000000"/>
          <w:sz w:val="24"/>
          <w:szCs w:val="24"/>
        </w:rPr>
        <w:t xml:space="preserve">Vizsgálataim és kutatások legfontosabb eredménye, hogy a megkérdezettek jelentős százaléka tájékozott az édesítőszerek tekintetében, bár ez még nem igazolja azt, hogy tesz is egészsége megóvásáért. A vendéglátó üzletek többsége már rendelkezik cukormentes kínálattal, melyek azonban kevés figyelmet kapva, nem épülnek be a vásárlók tudatába. Az édesítőszerek hatalmas választéka várja a vásárlókat a legtöbb boltban, amelyek fogyasztása segíthetne akár napjaink cukorfogyasztásának mérséklésében. Ezzel együtt, fontosnak tartom azt is, hogy a cukrászdák széles körben bekapcsolódjanak a betegség elleni prevenciós küzdelembe.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60594">
    <w:multiLevelType w:val="hybridMultilevel"/>
    <w:lvl w:ilvl="0" w:tplc="32347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60594">
    <w:abstractNumId w:val="11960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840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