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IBOLYA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Márton Áron Gimnázium, Csíkszereda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Gidó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Törékeny éltető víz – avagy Gyergyószárhegy kútvizei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Gyergyószárhegy a Gyergyói-medence 700 m tengerszint feletti magasságban található és a Csinód- és Güdüc patakok hordalékkúpjára épült. Lakossága számára nélkülözhetetlen a kutak létezése, mivel a vezetékes ivóvízhálózat még nem működőképes. Mindemellett nem csak ivóvízforrásként szolgálnak, hanem a gazdálkodó emberek az állatok itatására, a növények öntözésére is nagyrészt kutakból nyerik a vizet. Háztartási célokra is a lakosság kútvizet használ. Kijelenthetjük, hogy ez az elsődleges és legfontosabb vízforrás a faluban.</w:t>
      </w:r>
      <w:r>
        <w:rPr>
          <w:color w:val="000000"/>
          <w:sz w:val="24"/>
          <w:szCs w:val="24"/>
        </w:rPr>
        <w:br/>
        <w:t xml:space="preserve">A dolgozatom célkitűzése abból adódott, hogy a hétköznapi életben szembesültem azzal a ténnyel, hogy sok kút vize ihatatlan. Kutatásom során 20 gyergyószárhegyi kutat vizsgáltam, a falu minden részéből arányosan választottam ki a mintákat, hogy az eredmény reprezentatív legyen. A helyi családorvosi rendelő adatbázisából kikerestem e 20 kút 2002 előtti eredményeit és megfigyeltem, hogy csupán 25%-a (5 kút) volt laboratóriumilag igazoltan szennyezett.</w:t>
      </w:r>
      <w:r>
        <w:rPr>
          <w:color w:val="000000"/>
          <w:sz w:val="24"/>
          <w:szCs w:val="24"/>
        </w:rPr>
        <w:br/>
        <w:t xml:space="preserve">A fordulópont a falu életében a 2002 augusztusában bekövetkezett árvíz volt. A károk közül talán a legjelentősebb a vízhálózat szennyezetté válása volt a szennyvízcsatorna hiánya miatt.</w:t>
      </w:r>
      <w:r>
        <w:rPr>
          <w:color w:val="000000"/>
          <w:sz w:val="24"/>
          <w:szCs w:val="24"/>
        </w:rPr>
        <w:br/>
        <w:t xml:space="preserve">Dolgozatomban összehasonlítottam a kutak árvíz előtti és árvíz utáni állapotát, feldolgoztam az adatokat és arra a megfigyelésre jutottam, hogy árvíz után a kutak mindössze 15%-a (3 kút) maradt iható. Több mint tíz év távlatából feltevődik a kérdés az öntisztulással kapcsolatban. Kutatásom során a kutak aktuális állapotára voltam kíváncsi, így a Sapientia Erdélyi Magyar Tudományegyetemtől kértem segítséget. Az egyetem laboratóriumában lehetőségem adódott megvizsgálni a sajátkezüleg vett mintákat ugyanazon kutakból, amelyek adatait korábban már feldolgoztam.</w:t>
      </w:r>
      <w:r>
        <w:rPr>
          <w:color w:val="000000"/>
          <w:sz w:val="24"/>
          <w:szCs w:val="24"/>
        </w:rPr>
        <w:br/>
        <w:t xml:space="preserve">A mérések elvégzése után az eredmények meglepőek voltak az összes vizsgált kút szennyezett volt.</w:t>
      </w:r>
      <w:r>
        <w:rPr>
          <w:color w:val="000000"/>
          <w:sz w:val="24"/>
          <w:szCs w:val="24"/>
        </w:rPr>
        <w:br/>
        <w:t xml:space="preserve">Következtetésként elmondható, hogy a Gyergyószárhegy kútvizeinek minősége csökkent, de észrevehetően változások is voltak a környezeti behatások függvényében. Ez azt jelenti, hogy van esély az öntisztulásra feltéve, ha sikerül a falubelieknek teljes százalékban rácsatlakozni a szennyvízhálózatra - amelyet időközben lefektettek - mivel ilyen téren még mindig vannak hiányosságok. Ám az öntisztulás így is több évet vesz igénybe a legjobb esetben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18072">
    <w:multiLevelType w:val="hybridMultilevel"/>
    <w:lvl w:ilvl="0" w:tplc="40482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18072">
    <w:abstractNumId w:val="47318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992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