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KLARA HARAMZA</w:t>
            </w:r>
          </w:p>
          <w:p w:rsidR="00C275A3" w:rsidRDefault="00A96AEC" w:rsidP="00C275A3">
            <w:pPr>
              <w:pStyle w:val="Hallgatokepzes"/>
            </w:pPr>
            <w:r>
              <w:t>Classical singer</w:t>
            </w:r>
            <w:r>
              <w:br/>
            </w:r>
            <w:r w:rsidR="00E77B23">
              <w:t>BA, 5. semester</w:t>
            </w:r>
          </w:p>
          <w:p w:rsidR="00C265CE" w:rsidRPr="009E5FF1" w:rsidRDefault="00E77B23" w:rsidP="00C275A3">
            <w:pPr>
              <w:pStyle w:val="Hallgatokepzes"/>
              <w:rPr>
                <w:b/>
                <w:caps/>
              </w:rPr>
            </w:pPr>
            <w:r>
              <w:t>University of Szeged</w:t>
            </w:r>
            <w:r w:rsidR="00C275A3">
              <w:br/>
            </w:r>
            <w:r w:rsidR="00DB4822">
              <w:t>Faculty of Music</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Oberfrank</w:t>
            </w:r>
          </w:p>
          <w:p w:rsidR="00DB4822" w:rsidRDefault="00DB4822" w:rsidP="00E11062">
            <w:pPr>
              <w:pStyle w:val="Konzulensek"/>
            </w:pPr>
            <w:r w:rsidRPr="00DB4822">
              <w:t>Director, SZTE ZMK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emergence of the solistic intonation from gregorian to Monteverdi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Sic ut servus- tractus</w:t>
      </w:r>
      <w:r>
        <w:rPr>
          <w:color w:val="000000"/>
          <w:sz w:val="24"/>
          <w:szCs w:val="24"/>
        </w:rPr>
        <w:br/>
        <w:t xml:space="preserve">Anonymus: Dum fabricator mundi</w:t>
      </w:r>
      <w:r>
        <w:rPr>
          <w:color w:val="000000"/>
          <w:sz w:val="24"/>
          <w:szCs w:val="24"/>
        </w:rPr>
        <w:br/>
        <w:t xml:space="preserve">Speyer Julianus: Salve sancte pater</w:t>
      </w:r>
      <w:r>
        <w:rPr>
          <w:color w:val="000000"/>
          <w:sz w:val="24"/>
          <w:szCs w:val="24"/>
        </w:rPr>
        <w:br/>
        <w:t xml:space="preserve">Claudio Monteverdi: L'incoronazione di Poppea-Arnalta</w:t>
      </w:r>
    </w:p>
    <w:p>
      <w:pPr>
        <w:widowControl w:val="on"/>
        <w:pBdr/>
        <w:spacing w:before="240" w:after="240" w:line="240" w:lineRule="auto"/>
        <w:ind w:left="0" w:right="0"/>
        <w:jc w:val="left"/>
      </w:pPr>
      <w:r>
        <w:rPr>
          <w:color w:val="000000"/>
          <w:sz w:val="24"/>
          <w:szCs w:val="24"/>
        </w:rPr>
        <w:t xml:space="preserve">The dissertation opens with surveying the role of Pope Gregory the Great in the evolution of Gregorian. Then analyses in detail the place where the soloist is expressing himself: the liturgy and its dramaturgic content where the main momentum is Christ’s sacrifice. By formal partition, the liturgy parts to constant and changing sections. The second one lays emphasis on movements of gregorian songs, which are the following ones: gradualae, tractus and the song between the readings. The performance of the soloist must be individual and original during all these movements. Just the position of the soloist requires such individuality, as the emotion hidden in music reveals itself through unique interpretation.</w:t>
      </w:r>
      <w:r>
        <w:rPr>
          <w:color w:val="000000"/>
          <w:sz w:val="24"/>
          <w:szCs w:val="24"/>
        </w:rPr>
        <w:br/>
        <w:t xml:space="preserve">The profan and the knightly (troubadours, minnesangers, trouvers) poetry lives side by side with the sophisticated traditions of liturgical songs since the 12th century, having strong effects on each other. This effect can be detectible in Francesco Landini’s songs. Coherence emerges between a nuanced use of voice and the varied expression, the canzonettes: self-revelations of a person deepening in beauty and love. There is a great genre rising in the future: the opera, and Monteverdi is present at the creation. The soloist’s dream takes place there, and his career is endless to show everything he wants to expose.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43230">
    <w:multiLevelType w:val="hybridMultilevel"/>
    <w:lvl w:ilvl="0" w:tplc="605595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43230">
    <w:abstractNumId w:val="214432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76983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