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DOBSON LÁSZLÓ</w:t>
            </w:r>
          </w:p>
          <w:p w:rsidR="00C275A3" w:rsidRDefault="00A96AEC" w:rsidP="00C275A3">
            <w:pPr>
              <w:pStyle w:val="Hallgatokepzes"/>
            </w:pPr>
            <w:r>
              <w:t>Info-bionika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Tusnády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MTA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humán transzmembrán proteom meghatározása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transzmembrán fehérjék rendkívül fontos szerepet játszanak az élő sejtekben mind egysejtű, mind többsejtű élőlények esetében, hiszen részt vesznek az energiatermelő folyamatoktól kezdve a különböző anyag- és információ "transzport" folyamatokon át a sejt-sejt kapcsolatok kialakításában. Ezek a fehérjék a sejteket, illetve az egyes sejt organellumokat határoló kettős lipidrétegű membránokba ágyazódva helyezkednek el, úgy, hogy a membrán mindkét oldala ("kint” és "bent”) felé kinyúlnak a membránból és ezáltal képesek a membrán két oldala közötti anyag- és információáramlásban</w:t>
      </w:r>
      <w:r>
        <w:rPr>
          <w:color w:val="000000"/>
          <w:sz w:val="24"/>
          <w:szCs w:val="24"/>
        </w:rPr>
        <w:br/>
        <w:t xml:space="preserve">irányított módon részt venni. Mivel ilyen sok, és ilyen különböző biológiai folyamatban vesznek részt a transzmembrán fehérjék, rendkívül sok betegséggel kapcsolatba hozhatóak, illetve a betegség gyógyításához szükséges gyógyszerek és metabolitok célba juttatásában segédkeznek. A ma forgalomban levő gyógyszerek több mint fele valamilyen transzmembrán fehérjén fejti ki hatását, vagy hat kölcsön a kívánt hatás eléréséhez. Az új, hatásos gyógyszerek tervezéséhez ezért elengedhetetlenül fontos a transzmembrán fehérjék szerkezetének ismerete. Ugyanakkor, ezen fehérjék térszerkezetének meghatározása a ma ismert kísérletes eszközökkel (röntgen-diffrakció, mágneses magrezonancia spektroszkópia) igen nehéz. A humán genom bioinformatikai vizsgálata alapján a genom által kódolt fehérjék mintegy negyede transzmembrán fehérje,</w:t>
      </w:r>
      <w:r>
        <w:rPr>
          <w:color w:val="000000"/>
          <w:sz w:val="24"/>
          <w:szCs w:val="24"/>
        </w:rPr>
        <w:br/>
        <w:t xml:space="preserve">azaz kb. 6-8 ezer transzmembrán fehérje található az emberi proteomban, ugyanakkor eddig kevesebb, mint 100 emberi transzmembrán fehérje szerkezete ismert.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transzmembrán fehérjék szekvencia alapján való pontos azonosítása, illetve a szekvenciák alapján a térszerkezet alacsony felbontású becslése (topológia becslés, "2.5D” becslés), ezen becslések pontosságának és megbízhatóságának a megadása, illetve a topológiai adatok adatbázisba szerkesztése, azok szisztematikus elemzése a jelen TDK munka célkitűzése. Az eredményül kapott humán transzmembrán fehérje proteom és topológiai adatbázis fontos kiinduló pontja lehet ezen fehérjék nagy skálás 3D-s szerkezetének a becsléséhez, illetve új gyógyszer célpontok azonosításához, új gyógyszerek</w:t>
      </w:r>
      <w:r>
        <w:rPr>
          <w:color w:val="000000"/>
          <w:sz w:val="24"/>
          <w:szCs w:val="24"/>
        </w:rPr>
        <w:br/>
        <w:t xml:space="preserve">kifejlesztéséhez.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90739">
    <w:multiLevelType w:val="hybridMultilevel"/>
    <w:lvl w:ilvl="0" w:tplc="55368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90739">
    <w:abstractNumId w:val="923907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408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