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ALBERT KÉRI</w:t>
            </w:r>
          </w:p>
          <w:p w:rsidR="00C275A3" w:rsidRDefault="00A96AEC" w:rsidP="00C275A3">
            <w:pPr>
              <w:pStyle w:val="Hallgatokepzes"/>
            </w:pPr>
            <w:r>
              <w:t>Environmental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László, PhD</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membrane separation combined with UV radiation and heterogeneous photocatalysis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One of the most prominent areas of modern environmental technology is wastewater treatment. Recently the hybrid methods that combine membrane filtration and advanced oxidation processes have had promising results.</w:t>
      </w:r>
      <w:r>
        <w:rPr>
          <w:color w:val="000000"/>
          <w:sz w:val="24"/>
          <w:szCs w:val="24"/>
        </w:rPr>
        <w:br/>
        <w:t xml:space="preserve">   The aim of my work was to investigate a membrane separation combined with ultraviolet radiation and heterogeneous photocatalysis. My first job was to build together the membrane filtration device and the UV lamp, so I created a photocatalytic membrane reactor. In further experiments the suitable membrane was selected during my experiments that was PVDF membrane with a pore size of 0.3 microns.</w:t>
      </w:r>
      <w:r>
        <w:rPr>
          <w:color w:val="000000"/>
          <w:sz w:val="24"/>
          <w:szCs w:val="24"/>
        </w:rPr>
        <w:br/>
        <w:t xml:space="preserve">In experiments with hybrid procedure 5 g/L microorganism culture containing (Microcat UASB) model suspension were prepared and filtered, and then the experiments were repeated applying UV lamp and in presence of TiO</w:t>
      </w:r>
      <w:r>
        <w:rPr>
          <w:color w:val="000000"/>
          <w:position w:val="-4"/>
          <w:sz w:val="21"/>
          <w:szCs w:val="21"/>
          <w:vertAlign w:val="subscript"/>
        </w:rPr>
        <w:t xml:space="preserve">2</w:t>
      </w:r>
      <w:r>
        <w:rPr>
          <w:color w:val="000000"/>
          <w:sz w:val="24"/>
          <w:szCs w:val="24"/>
        </w:rPr>
        <w:t xml:space="preserve"> photocatalyst.</w:t>
      </w:r>
      <w:r>
        <w:rPr>
          <w:color w:val="000000"/>
          <w:sz w:val="24"/>
          <w:szCs w:val="24"/>
        </w:rPr>
        <w:br/>
        <w:t xml:space="preserve">The examination of the fluxes showed that microfiltration of the microorganism culture in presence of UV light and the photocatalyst the original flux increased comparing to the flux of microfiltration of the Microcat model suspension.</w:t>
      </w:r>
      <w:r>
        <w:rPr>
          <w:color w:val="000000"/>
          <w:sz w:val="24"/>
          <w:szCs w:val="24"/>
        </w:rPr>
        <w:br/>
        <w:t xml:space="preserve">The analysis of filtration resistances showed that the microfiltration combined with heterogeneous photocatalysis decreased the fouling resistance, the gel layer resistance and the total resistance too. Using the hybrid method the total number of bacteria was reduced in the permeate of approximately three order of magnitude, while the turbidity also decreased.</w:t>
      </w:r>
      <w:r>
        <w:rPr>
          <w:color w:val="000000"/>
          <w:sz w:val="24"/>
          <w:szCs w:val="24"/>
        </w:rPr>
        <w:br/>
        <w:t xml:space="preserve">   On the basis of these results, it can be stated that the heterogeneous photocatalysis and membrane separation process can be combined succesfully.</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18957">
    <w:multiLevelType w:val="hybridMultilevel"/>
    <w:lvl w:ilvl="0" w:tplc="53394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18957">
    <w:abstractNumId w:val="48518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4698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