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MÁRK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Zsótér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Kiskunhalasi Baromfifeldolgozó Zrt. termékeivel, csomagolástechnológiájával kapcsolatos vevői elégedettségi- és polcfelmérés, valamint új csomagológépeinek beszerzésével kapcsolatos gazdaságossági számítások, különös tekintettel PI-re, IRR-re, PB-re és az NPV-re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primer kutatásom; polcfelmérés; hipotéziseimet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dolgozati témám kiválasztása során nagy befolyással volt rám az, hogy a tanulmányaim idején megszerzett ismereteket hasznosítani tudjam, emellett az is, hogy édesanyám a Kiskunhalasi Baromfifeldolgozó Zrt.-nél dolgozik, így értesülni tudtam, arról, hogy a vállalat, a tálcazáró, valamint a mélyhúzó vákuumos gépeinek cseréjét tervezi.</w:t>
      </w:r>
      <w:r>
        <w:rPr>
          <w:color w:val="000000"/>
          <w:sz w:val="24"/>
          <w:szCs w:val="24"/>
        </w:rPr>
        <w:br/>
        <w:t xml:space="preserve">A primer kutatásomhoz egy magyar és egy angol nyelvű kérdőívet állítottam össze, amit a vállalat összes vevőjéhez sikerült elküldeni e-mailben. A 20 kiküldött kérdőívből 18 darab érkezett vissza, melyből mindet kiértékelhetőnek találtam. Az értékeléshez az SPSS programot használtam.</w:t>
      </w:r>
      <w:r>
        <w:rPr>
          <w:color w:val="000000"/>
          <w:sz w:val="24"/>
          <w:szCs w:val="24"/>
        </w:rPr>
        <w:br/>
        <w:t xml:space="preserve">A polcfelmérés elvégzésére még a szakmai gyakorlatom megkezdése előtt sort kerítettem, melyben segítséget nyújtott Kósa Tamás a vállalat kereskedelmi igazgató-helyettese. E felmérés során Szeged nagyobb üzleteit jártuk végig és lejegyzeteltük, hogy a vállalat csomagolásai miben térnek el a húspiacon lévő cégekétől. </w:t>
      </w:r>
      <w:r>
        <w:rPr>
          <w:color w:val="000000"/>
          <w:sz w:val="24"/>
          <w:szCs w:val="24"/>
        </w:rPr>
        <w:br/>
        <w:t xml:space="preserve">Az előzetes ismereteimre alapoztam a dolgozat elején felállított hipotéziseimet. A felmérésem során a következő feltevéseim bizonyosodtak be: a vevők legalább 90%-a elégedett a termékekkel, illetve az, hogy a többségük a vállalat által nyújtott jó ár/érték arány miatt választotta beszállítójának a céget. Az a hipotézisem is bebizonyosodott, hogy a tálcazáró gépek a hasznos élettartamuk lejárta után térülnek meg. Továbbá megcáfolódtak azon feltevéseim, miszerint a vevők kevesebb, mint a fele igényli a védőgázos csomagolást, valamint, hogy a sima mélyhúzó vákuumos gépek hamarabb térülnek meg, mint a védőgázzal ellátottak.</w:t>
      </w:r>
      <w:r>
        <w:rPr>
          <w:color w:val="000000"/>
          <w:sz w:val="24"/>
          <w:szCs w:val="24"/>
        </w:rPr>
        <w:br/>
        <w:t xml:space="preserve">Végül, de nem utolsó sorban értékeltem a beruházási javaslatokat, mely során a Multivac T700-s és a Sealpac A6-s tálcazáró gépek megvásárlásának elvetését ajánlom, mert egyik forgatókönyv esetében sem tudják az elfogadási küszöböt elérni egyik mutatónál sem. A vákuumos mélyhúzó gépek közül, pedig a Multivac R225-s gép védőgázos kivitelének megvásárlását javaslom, mert a Sealpac RE25-s géphez képest az összes döntési kritériumot jobban teljesíti.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89347">
    <w:multiLevelType w:val="hybridMultilevel"/>
    <w:lvl w:ilvl="0" w:tplc="34624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89347">
    <w:abstractNumId w:val="81589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551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