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ÁRPÁD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Zsótér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kupuszinai almakert telepítésével kapcsolatos beruházási döntés előkészítése gazdasági számítások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almatermesztés nagy hagyományokkal rendelkezik Kupuszina (Vajdaság, Szerbia) településen, azonban ez a kijelentés intenzív termelés szempontjából nem állítható. Ezért is döntöttem úgy, hogy az otthon főként gyümölcstermesztéssel foglalkozó családi vállalkozás kedvezőbb jövedelmezősége céljából, dolgozatom témájául az intenzív almaültetvény gazdasági beruházásait választom.</w:t>
      </w:r>
      <w:r>
        <w:rPr>
          <w:color w:val="000000"/>
          <w:sz w:val="24"/>
          <w:szCs w:val="24"/>
        </w:rPr>
        <w:br/>
        <w:t xml:space="preserve">Elképzelhetetlennek tartom bármilyen beruházás sikeres létrejöttét, körültekintő tervezés, és megalapozott gazdasági számítások elvégzése nélkül. Az általam vizsgált beruházás egy intenzív almakert telepítésével, a post harvest munkálatok hatékonyságának vizsgálatával, a vevői igények megismerésének, illetve kielégítésének fontosságával, valamint az áru értékesítésével foglalkozik.</w:t>
      </w:r>
      <w:r>
        <w:rPr>
          <w:color w:val="000000"/>
          <w:sz w:val="24"/>
          <w:szCs w:val="24"/>
        </w:rPr>
        <w:br/>
        <w:t xml:space="preserve">Az intenzív almaültetvény létesítése a legköltségesebb beruházás a gyümölcsfajták közül, melynek megtérülése számos tényezőtől függ. Dolgozatomban a beruházási támogatással telepített ültetvény gazdaságosságával foglalkozom. Kutatásaim, a termelői adatok és tapasztalatok, ezen felül szakirodalmi művek segítségével készítettem, illetve helyzetfelmérést végeztem a helyileg legközelebb fekvő frisspiacon, a vásárlói igények felmérése kapcsán, valamint interjút készítettem az egyik export vállalat tulajdonosával.</w:t>
      </w:r>
      <w:r>
        <w:rPr>
          <w:color w:val="000000"/>
          <w:sz w:val="24"/>
          <w:szCs w:val="24"/>
        </w:rPr>
        <w:br/>
        <w:t xml:space="preserve">A szóban forgó ültetvény telepítése megtörtént, egyetlen paraméter kivételével, amely a jégvédelmi háló, azonban az erre vonatkozó pályázat kiírást követően vélhetően hiánytalanul megvalósításra kerül. A fajta megválasztásánál egyaránt fontos volt a lokális piaci igények kielégítésére való törekvés és az exportra irányuló fajták figyelembevétele úgy, hogy arányosan bővítsük kibocsátásunk a már meglevő ültetvényekhez képest. Az intenzív technológiával üzemeltetett almáskert paraméterei a következők: egy hektár alapterületen 3400 oltvány, csepegtető öntözőberendezéssel ellátva, támrendszerrel telepítve.</w:t>
      </w:r>
      <w:r>
        <w:rPr>
          <w:color w:val="000000"/>
          <w:sz w:val="24"/>
          <w:szCs w:val="24"/>
        </w:rPr>
        <w:br/>
        <w:t xml:space="preserve">A gazdaságosságra vonatkozóan az ültetvényt a beruházási költségek ismeretében az NPV (nettó jelenérték), IRR (belső megtérülési ráta), DPB (dinamikus megtérülési idő), valamint a PI (jövedelmezőségi index) mutatókon keresztül kívánom szemléltetni. A telepítés során az adatok felhasználásra kerültek, vélhető nyereségességét, profit termelő képességét a fenti számításokkal igazoltam.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86082">
    <w:multiLevelType w:val="hybridMultilevel"/>
    <w:lvl w:ilvl="0" w:tplc="78219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86082">
    <w:abstractNumId w:val="971860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907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