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NOVÁK</w:t>
            </w:r>
          </w:p>
          <w:p w:rsidR="00C275A3" w:rsidRDefault="00A96AEC" w:rsidP="00C275A3">
            <w:pPr>
              <w:pStyle w:val="Hallgatokepzes"/>
            </w:pPr>
            <w:r>
              <w:t>Food Safety and Quality</w:t>
            </w:r>
            <w:r>
              <w:br/>
            </w:r>
            <w:r w:rsidR="00E77B23">
              <w:t>MSc, 1.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Borbélyné dr. Varga</w:t>
            </w:r>
          </w:p>
          <w:p w:rsidR="00DB4822" w:rsidRDefault="00DB4822" w:rsidP="00E11062">
            <w:pPr>
              <w:pStyle w:val="Konzulensek"/>
            </w:pPr>
            <w:r w:rsidRPr="00DB4822">
              <w:t>associate professor, DE MÉK</w:t>
            </w:r>
          </w:p>
        </w:tc>
      </w:tr>
      <w:tr w:rsidR="00DB4822" w:rsidTr="00DB4822">
        <w:tc>
          <w:tcPr>
            <w:tcW w:w="9854" w:type="dxa"/>
          </w:tcPr>
          <w:p w:rsidR="00DB4822" w:rsidRPr="00DB4822" w:rsidRDefault="00DB4822" w:rsidP="004D7940">
            <w:pPr>
              <w:pStyle w:val="Konzulensek"/>
            </w:pPr>
            <w:r w:rsidRPr="00DB4822">
              <w:t>Edina Szabó</w:t>
            </w:r>
          </w:p>
          <w:p w:rsidR="00DB4822" w:rsidRDefault="00DB4822" w:rsidP="00E11062">
            <w:pPr>
              <w:pStyle w:val="Konzulensek"/>
            </w:pPr>
            <w:r w:rsidRPr="00DB4822">
              <w:t>Ph.D. Student ,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some physiologically affecting parameters of beers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Beer is one of the oldest well-known beverages , its brewing technology is one of the oldest biotechnological processes. Its healthcare effects have been known for ancient times.</w:t>
      </w:r>
    </w:p>
    <w:p>
      <w:pPr>
        <w:widowControl w:val="on"/>
        <w:pBdr/>
        <w:spacing w:before="240" w:after="240" w:line="240" w:lineRule="auto"/>
        <w:ind w:left="0" w:right="0"/>
        <w:jc w:val="left"/>
      </w:pPr>
      <w:r>
        <w:rPr>
          <w:color w:val="000000"/>
          <w:sz w:val="24"/>
          <w:szCs w:val="24"/>
        </w:rPr>
        <w:t xml:space="preserve">Beer is made from malt, and water, boiled with hops and fermented by brewer’s yeast. Thanks to these raw materials beer contains hundreds of valuable compounds. Antioxidant and mineral content are the most importants of these. We pay more attention to these compounds because of health-conscious nutrition.</w:t>
      </w:r>
    </w:p>
    <w:p>
      <w:pPr>
        <w:widowControl w:val="on"/>
        <w:pBdr/>
        <w:spacing w:before="240" w:after="240" w:line="240" w:lineRule="auto"/>
        <w:ind w:left="0" w:right="0"/>
        <w:jc w:val="left"/>
      </w:pPr>
      <w:r>
        <w:rPr>
          <w:color w:val="000000"/>
          <w:sz w:val="24"/>
          <w:szCs w:val="24"/>
        </w:rPr>
        <w:t xml:space="preserve">Antioxidants of beers play very important roles during the brewing technology and protect the body from the negative effects of the oxidative processes. Beers contain several minerals, these are essential to build the structure of our body moreover help the adsorption of vitamins.</w:t>
      </w:r>
    </w:p>
    <w:p>
      <w:pPr>
        <w:widowControl w:val="on"/>
        <w:pBdr/>
        <w:spacing w:before="240" w:after="240" w:line="240" w:lineRule="auto"/>
        <w:ind w:left="0" w:right="0"/>
        <w:jc w:val="left"/>
      </w:pPr>
      <w:r>
        <w:rPr>
          <w:color w:val="000000"/>
          <w:sz w:val="24"/>
          <w:szCs w:val="24"/>
        </w:rPr>
        <w:t xml:space="preserve">My aims were to determine the antioxidant and mineral contents of some commercial and some own-brewed beers and compare the results with each other.</w:t>
      </w:r>
    </w:p>
    <w:p>
      <w:pPr>
        <w:widowControl w:val="on"/>
        <w:pBdr/>
        <w:spacing w:before="240" w:after="240" w:line="240" w:lineRule="auto"/>
        <w:ind w:left="0" w:right="0"/>
        <w:jc w:val="left"/>
      </w:pPr>
      <w:r>
        <w:rPr>
          <w:color w:val="000000"/>
          <w:sz w:val="24"/>
          <w:szCs w:val="24"/>
        </w:rPr>
        <w:t xml:space="preserve">I tried to confirm that beers contain more valuable components, accordingly they can contribute to maintain our health.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66898">
    <w:multiLevelType w:val="hybridMultilevel"/>
    <w:lvl w:ilvl="0" w:tplc="53445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66898">
    <w:abstractNumId w:val="87966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433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