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HANGA JOHANNA KISS</w:t>
            </w:r>
          </w:p>
          <w:p w:rsidR="00C275A3" w:rsidRDefault="00A96AEC" w:rsidP="00C275A3">
            <w:pPr>
              <w:pStyle w:val="Hallgatokepzes"/>
            </w:pPr>
            <w:r>
              <w:t>Nature conservation engineering</w:t>
            </w:r>
            <w:r>
              <w:br/>
            </w:r>
            <w:r w:rsidR="00E77B23">
              <w:t>BSc, 5.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 Lisztes - Szabó</w:t>
            </w:r>
          </w:p>
          <w:p w:rsidR="00DB4822" w:rsidRDefault="00DB4822" w:rsidP="00E11062">
            <w:pPr>
              <w:pStyle w:val="Konzulensek"/>
            </w:pPr>
            <w:r w:rsidRPr="00DB4822">
              <w:t>assistant professor, DE MÉK</w:t>
            </w:r>
          </w:p>
        </w:tc>
      </w:tr>
      <w:tr w:rsidR="00DB4822" w:rsidTr="00DB4822">
        <w:tc>
          <w:tcPr>
            <w:tcW w:w="9854" w:type="dxa"/>
          </w:tcPr>
          <w:p w:rsidR="00DB4822" w:rsidRPr="00DB4822" w:rsidRDefault="00DB4822" w:rsidP="004D7940">
            <w:pPr>
              <w:pStyle w:val="Konzulensek"/>
            </w:pPr>
            <w:r w:rsidRPr="00DB4822">
              <w:t>Szilvia Kovács</w:t>
            </w:r>
          </w:p>
          <w:p w:rsidR="00DB4822" w:rsidRDefault="00DB4822" w:rsidP="00E11062">
            <w:pPr>
              <w:pStyle w:val="Konzulensek"/>
            </w:pPr>
            <w:r w:rsidRPr="00DB4822">
              <w:t>professor's assistant, DE MÉK</w:t>
            </w:r>
          </w:p>
        </w:tc>
      </w:tr>
      <w:tr w:rsidR="00DB4822" w:rsidTr="00DB4822">
        <w:tc>
          <w:tcPr>
            <w:tcW w:w="9854" w:type="dxa"/>
          </w:tcPr>
          <w:p w:rsidR="00DB4822" w:rsidRPr="00DB4822" w:rsidRDefault="00DB4822" w:rsidP="004D7940">
            <w:pPr>
              <w:pStyle w:val="Konzulensek"/>
            </w:pPr>
            <w:r w:rsidRPr="00DB4822">
              <w:t>Ákos Pető</w:t>
            </w:r>
          </w:p>
          <w:p w:rsidR="00DB4822" w:rsidRDefault="00DB4822" w:rsidP="00E11062">
            <w:pPr>
              <w:pStyle w:val="Konzulensek"/>
            </w:pPr>
            <w:r w:rsidRPr="00DB4822">
              <w:t>museologist/soil scientist,  Hungarian National Museum, National Heritage Protection Centre, Laboratory for Applied Research</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Phytolith assemblage of the recent loess vegetation of the Kéthalom Kurgan (Hajdúszoboszló,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Kurgans (burial mounds) are characteristic and significant natural and cultural heritage features of the Hungarian Great Plain. In many cases, original steppe vegetation can be found on the surface of these formations, where they survived the intensification of agriculture. As intact habitats these formation provide an exceptional botanical opportunity. For the examination of the diversity and phytolith assemblage of the steppe vegetation the Kéthalom kurgan (Hajdú-Bihar County, NE Hungary) was selected. Based on the vegetation mapping three different habitats were delineated on thesurface of the kurgan. Within these habitat types 3-3 quadrates each were sampled. Altogether 27 plant species were identified in the three different habitat types, and all of these were subjected to phytolith recovery. We determined the biogenic silica content (bSi) of these species by applying the dry ashing method. The phytolith assemblage of these species was described. Altogether 19 different morphotypes were detected within the dycotiledonous taxa, and 25 different morphotypes within the Gramineae taxa. Nine morphotypes were only found in the dycotiledonous assemblage, whilst 16 phytolith morphotypes could have only been affiliated with the grass species. The proportion of the bulliform cells was lower in the plant ash than it was expected priori. Relation between the species and phytolith morphotypes diversity is assumed. The dominancy of the grass species can be detected in the overall phytolith diversity of the vegetation. The possibility of applying phytolith morphotype diversity studies in palaeoecological and archaeobotanical is briefly discussed.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752302">
    <w:multiLevelType w:val="hybridMultilevel"/>
    <w:lvl w:ilvl="0" w:tplc="739401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752302">
    <w:abstractNumId w:val="587523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66122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