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JÓNA</w:t>
            </w:r>
          </w:p>
          <w:p w:rsidR="00C275A3" w:rsidRDefault="00A96AEC" w:rsidP="00C275A3">
            <w:pPr>
              <w:pStyle w:val="Hallgatokepzes"/>
            </w:pPr>
            <w:r>
              <w:t>Human Resource Counsellor</w:t>
            </w:r>
            <w:r>
              <w:br/>
            </w:r>
            <w:r w:rsidR="00E77B23">
              <w:t>MA, 1.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Adél Vehrer Dr.</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 resource depletion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overtime, human resource</w:t>
      </w:r>
      <w:r>
        <w:t xml:space="preserve"/>
      </w:r>
    </w:p>
    <w:p>
      <w:pPr>
        <w:widowControl w:val="on"/>
        <w:pBdr/>
        <w:spacing w:before="240" w:after="240" w:line="240" w:lineRule="auto"/>
        <w:ind w:left="0" w:right="0"/>
        <w:jc w:val="left"/>
      </w:pPr>
      <w:r>
        <w:rPr>
          <w:color w:val="000000"/>
          <w:sz w:val="24"/>
          <w:szCs w:val="24"/>
        </w:rPr>
        <w:t xml:space="preserve">My thesis theme is the intelectual workers experience about the overtime. The current theme is coming from, the concept of the job is changig. That means the human is resource in the middle of the sturcture. the job is as old as the mankind., previously the job has been meaned the physiological needs. Nowdays the meaning has been chnged. The Profit incresing means the resources maximal utilization. the human will be trying to find his identity in the self-made direction.</w:t>
      </w:r>
    </w:p>
    <w:p>
      <w:pPr>
        <w:widowControl w:val="on"/>
        <w:pBdr/>
        <w:spacing w:before="240" w:after="240" w:line="240" w:lineRule="auto"/>
        <w:ind w:left="0" w:right="0"/>
        <w:jc w:val="left"/>
      </w:pPr>
      <w:r>
        <w:rPr>
          <w:color w:val="000000"/>
          <w:sz w:val="24"/>
          <w:szCs w:val="24"/>
        </w:rPr>
        <w:t xml:space="preserve">The reserch firstly has been directed to the intelectuel workers job and freetime activities. what kind of concept does it mean.</w:t>
      </w:r>
    </w:p>
    <w:p>
      <w:pPr>
        <w:widowControl w:val="on"/>
        <w:pBdr/>
        <w:spacing w:before="240" w:after="240" w:line="240" w:lineRule="auto"/>
        <w:ind w:left="0" w:right="0"/>
        <w:jc w:val="left"/>
      </w:pPr>
      <w:r>
        <w:rPr>
          <w:color w:val="000000"/>
          <w:sz w:val="24"/>
          <w:szCs w:val="24"/>
        </w:rPr>
        <w:t xml:space="preserve">The results has been showed, the overtime is normal by the intelectuel workers. The reason is coming from the factories needs. The answers from employes shows pay attention about the social media. For this reason could be overtime is unrealistic high. The employers need this intelecutele resource. but only at worktime.</w:t>
      </w:r>
    </w:p>
    <w:p>
      <w:pPr>
        <w:widowControl w:val="on"/>
        <w:pBdr/>
        <w:spacing w:before="240" w:after="240" w:line="240" w:lineRule="auto"/>
        <w:ind w:left="0" w:right="0"/>
        <w:jc w:val="left"/>
      </w:pPr>
      <w:r>
        <w:rPr>
          <w:color w:val="000000"/>
          <w:sz w:val="24"/>
          <w:szCs w:val="24"/>
        </w:rPr>
        <w:t xml:space="preserve">I consider that the overtime is not the possibility The possibility is in the incentive management.</w:t>
      </w:r>
    </w:p>
    <w:p>
      <w:pPr>
        <w:widowControl w:val="on"/>
        <w:pBdr/>
        <w:spacing w:before="240" w:after="240" w:line="240" w:lineRule="auto"/>
        <w:ind w:left="0" w:right="0"/>
        <w:jc w:val="left"/>
      </w:pPr>
      <w:r>
        <w:rPr>
          <w:color w:val="000000"/>
          <w:sz w:val="24"/>
          <w:szCs w:val="24"/>
        </w:rPr>
        <w:t xml:space="preserve">The value of the intelectuel job is not measurable. The employes needs should be measure the value of the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19045">
    <w:multiLevelType w:val="hybridMultilevel"/>
    <w:lvl w:ilvl="0" w:tplc="84942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19045">
    <w:abstractNumId w:val="21619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900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