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JURKINYA MIHÁLYNÉ</w:t>
            </w:r>
          </w:p>
          <w:p w:rsidR="00C275A3" w:rsidRDefault="00A96AEC" w:rsidP="00C275A3">
            <w:pPr>
              <w:pStyle w:val="Hallgatokepzes"/>
            </w:pPr>
            <w:r>
              <w:t>Emberi erőforrás tanácsadó</w:t>
            </w:r>
            <w:r>
              <w:br/>
            </w:r>
            <w:r w:rsidR="00E77B23">
              <w:t>MA, 3. félév</w:t>
            </w:r>
          </w:p>
          <w:p w:rsidR="00C265CE" w:rsidRPr="009E5FF1" w:rsidRDefault="00E77B23" w:rsidP="009763E0">
            <w:pPr>
              <w:pStyle w:val="Hallgatointezmeny-kar"/>
              <w:rPr>
                <w:b/>
                <w:caps/>
              </w:rPr>
            </w:pPr>
            <w:r>
              <w:t>Nyugat-magyarországi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METZGER ANTAL</w:t>
            </w:r>
          </w:p>
          <w:p w:rsidR="00DB4822" w:rsidRDefault="00C275A3" w:rsidP="004D7940">
            <w:pPr>
              <w:pStyle w:val="Hallgatokepzes"/>
            </w:pPr>
            <w:r>
              <w:t>Emberi Erőforrás Tanácsadó</w:t>
            </w:r>
            <w:r w:rsidR="00A96AEC">
              <w:br/>
              <w:t>MA, 3. félév</w:t>
            </w:r>
          </w:p>
          <w:p w:rsidR="00DB4822" w:rsidRDefault="00DB4822" w:rsidP="004D7940">
            <w:pPr>
              <w:pStyle w:val="Hallgatointezmeny-kar"/>
            </w:pPr>
            <w:r>
              <w:t>Nyugat-magyarországi Egyetem</w:t>
            </w:r>
          </w:p>
          <w:p w:rsidR="00C265CE" w:rsidRPr="009E5FF1" w:rsidRDefault="00DB4822" w:rsidP="004D7940">
            <w:pPr>
              <w:pStyle w:val="Hallgatointezmeny-kar"/>
              <w:rPr>
                <w:b/>
                <w:caps/>
              </w:rPr>
            </w:pPr>
            <w:r>
              <w:t>Apáczai Csere János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Vehrer Adél</w:t>
            </w:r>
          </w:p>
          <w:p w:rsidR="00DB4822" w:rsidRDefault="00DB4822" w:rsidP="009763E0">
            <w:pPr>
              <w:pStyle w:val="Konzulensektitulus"/>
            </w:pPr>
            <w:r w:rsidRPr="00DB4822">
              <w:t>egyetemi docens,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Itt vagyunk? Itt vagyunk!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emberek vándorlása a természet rendjének egyik jellemzője. De, hogy miért, hova, és utána mi lesz? Az még keveseket érdekelt ez idáig. E különleges téma érdekes feldolgozása, az, amit itt olvashatnak. Magyarország,, főleg a közelmúltba, mint meghatározó ország került az érdeklődés középpontjába. Az ide érkezők, mit kapnak, hogy életük végre biztos mederbe kerüljön? Amit hoznak, a gyökereik, a kultúrájuk, megszerzett tudásuk, mennyire kerül kiaknázásra: Hazánknak, mit jelent ez a folyamat, és milyen érzelmeket, attitűdöket generál ez a polgárokba, a menekülteket befogadó állomások közvetlen közelébe élőkbe. Számtalan, kérdés, és megválaszolatlan tézis. Ez tette kutatásunk tárgyát érdekessé, és munkánkat izgalmassá. Kívánom, minden olvasónak, hogy sikerüljön munkánkból olyan ismereteket szereznie, ami közelebb viszi e helyzet jobb megismeréséhez. S, mikor lát, például egy színesbőrü embert az utcán, csak gondoljon bele abba, hogy neki is lett lehetősége, arra, hogy van hol élnie, úgy ahogy azt egy európai uniós, állampolgárként teheti.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76899">
    <w:multiLevelType w:val="hybridMultilevel"/>
    <w:lvl w:ilvl="0" w:tplc="36680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76899">
    <w:abstractNumId w:val="83476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5330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