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MIKLOS HORVATH</w:t>
            </w:r>
          </w:p>
          <w:p w:rsidR="00C275A3" w:rsidRDefault="00A96AEC" w:rsidP="00C275A3">
            <w:pPr>
              <w:pStyle w:val="Hallgatokepzes"/>
            </w:pPr>
            <w:r>
              <w:t>MSc in Building Service and Process Engineering</w:t>
            </w:r>
            <w:r>
              <w:br/>
            </w:r>
            <w:r w:rsidR="00E77B23">
              <w:t>MSc, 3. semester</w:t>
            </w:r>
          </w:p>
          <w:p w:rsidR="00C265CE" w:rsidRPr="009E5FF1" w:rsidRDefault="00E77B23" w:rsidP="009763E0">
            <w:pPr>
              <w:pStyle w:val="Hallgatointezmeny-kar"/>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Zoltan Szantho PhD</w:t>
            </w:r>
          </w:p>
          <w:p w:rsidR="00DB4822" w:rsidRDefault="00DB4822" w:rsidP="009763E0">
            <w:pPr>
              <w:pStyle w:val="Konzulensektitulus"/>
            </w:pPr>
            <w:r w:rsidRPr="00DB4822">
              <w:t>associate professor,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calculation method to estimate the incoming solar radiation on a glazing surface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in Hungary 40% of the total consumed energy is used in buildings. Approximately two-thirds of this energy is used for heating and cooling. Buildings in Hungary are in poorer condition than the EU average so restructuring and modernisation is necessary. With the modernisation of the buildings the heating demand drops so in the heating period the active and passive solar gains have greater importance. As for the reduction of the energy demand it is also an important factor that the solar heat gain can be minimalized in the summer period so the cooling demand could be reduced.</w:t>
      </w:r>
      <w:r>
        <w:rPr>
          <w:color w:val="000000"/>
          <w:sz w:val="24"/>
          <w:szCs w:val="24"/>
        </w:rPr>
        <w:br/>
        <w:t xml:space="preserve">For the design of a building it is necessary to calculate the incoming solar heat radiation. However in Hungary there are just approximate calculations. These calculations are based on standards that were made nearly 35 years ago, and for today’s design processes they are not precise enough. These standards use static calculation method to calculate the solar heat gain. This static method is not suitable for low energy or nearly zero energy buildings because the relevance of solar heat gain grows bigger by the thermal envelope’s increasing thermal resistance. Thus, it is necessary to develop a more accurate calculating method.</w:t>
      </w:r>
      <w:r>
        <w:rPr>
          <w:color w:val="000000"/>
          <w:sz w:val="24"/>
          <w:szCs w:val="24"/>
        </w:rPr>
        <w:br/>
        <w:t xml:space="preserve">In this work a calculation method is shown which aim is to determine the incoming solar radiation. This calculation method is based on the path of the sun and meteorological data. With this calculation algorithm the incoming solar energy could be calculated for any surface, so the design value can be determined. In the report the effect of different shading is also discussed. With this calculation algorithm it is possible to estimate the design value of the incoming solar radiation which is essential for the design process of low energy and nearly zero energy buildings.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801926">
    <w:multiLevelType w:val="hybridMultilevel"/>
    <w:lvl w:ilvl="0" w:tplc="607735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801926">
    <w:abstractNumId w:val="278019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43609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