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JAKAB</w:t>
            </w:r>
          </w:p>
          <w:p w:rsidR="00C275A3" w:rsidRDefault="00A96AEC" w:rsidP="00C275A3">
            <w:pPr>
              <w:pStyle w:val="Hallgatokepzes"/>
            </w:pPr>
            <w:r>
              <w:t>Environment culture</w:t>
            </w:r>
            <w:r>
              <w:br/>
            </w:r>
            <w:r w:rsidR="00E77B23">
              <w:t>BA, 7.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Balogh</w:t>
            </w:r>
          </w:p>
          <w:p w:rsidR="00DB4822" w:rsidRDefault="00DB4822" w:rsidP="00E11062">
            <w:pPr>
              <w:pStyle w:val="Konzulensek"/>
            </w:pPr>
            <w:r w:rsidRPr="00DB4822">
              <w:t>college adjunct,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Zig-zag, spiral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would like to design an elegant and modern lamp, which is out of place in an office or in the home as well. The basic idea was a folded, composed of several elements lamp with a low power consumption LED light gives you see your flow phone charger. Exceeded this could create a construct that fits easily structure are freely variable and folded a small space. The light of the size and function of the user can decide, because the units are not connected by connectors in the traditional sense, but also the panels are placed at the ends of the boards transmit power. Enough to touch with two elements and the lamp lights.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63591">
    <w:multiLevelType w:val="hybridMultilevel"/>
    <w:lvl w:ilvl="0" w:tplc="62756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63591">
    <w:abstractNumId w:val="845635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830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