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49F" w:rsidRPr="00F7649F" w:rsidRDefault="00F7649F" w:rsidP="006F7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649F">
        <w:rPr>
          <w:rFonts w:ascii="Times New Roman" w:hAnsi="Times New Roman" w:cs="Times New Roman"/>
          <w:sz w:val="24"/>
          <w:szCs w:val="24"/>
        </w:rPr>
        <w:t>Juhász Emese</w:t>
      </w:r>
      <w:r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Pr="00E80FD6">
          <w:rPr>
            <w:rStyle w:val="Hiperhivatkozs"/>
            <w:rFonts w:ascii="Times New Roman" w:hAnsi="Times New Roman" w:cs="Times New Roman"/>
            <w:sz w:val="24"/>
            <w:szCs w:val="24"/>
          </w:rPr>
          <w:t>juhasz.emesee@gmail.com</w:t>
        </w:r>
      </w:hyperlink>
      <w:r>
        <w:rPr>
          <w:rFonts w:ascii="Times New Roman" w:hAnsi="Times New Roman" w:cs="Times New Roman"/>
          <w:sz w:val="24"/>
          <w:szCs w:val="24"/>
        </w:rPr>
        <w:br/>
        <w:t>2014.04.20.</w:t>
      </w:r>
    </w:p>
    <w:p w:rsidR="00F7649F" w:rsidRDefault="00F7649F" w:rsidP="00F7649F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02490" w:rsidRPr="006F7A6A" w:rsidRDefault="00802490" w:rsidP="0080249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A6A">
        <w:rPr>
          <w:rFonts w:ascii="Times New Roman" w:hAnsi="Times New Roman" w:cs="Times New Roman"/>
          <w:b/>
          <w:sz w:val="28"/>
          <w:szCs w:val="28"/>
        </w:rPr>
        <w:t>Testékszer</w:t>
      </w:r>
    </w:p>
    <w:p w:rsidR="004031C1" w:rsidRDefault="004031C1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2013.november.25-én lezajlott TDK háziversenyen a Testékszer című pályamunkámmal továbbjutottam a 2015-ös OTDK versenyre.</w:t>
      </w:r>
    </w:p>
    <w:p w:rsidR="00802490" w:rsidRDefault="00802490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pályaművem alapjául egy korábbi munkám szolgál, ahol azt tanulmányoztam, hogyan lehet a különböző minőségű és színű papírokat egymásra rétegezni és ezt felhasítva, hogyan hozhatok létre egy új formavilágot. A konzulensem bíztatására a képzett felületeket elkezdtem használati tárgyakká alakítani. Mivel közel áll hozzám a divat világa ezért egyértelmű volt számomra, hogy onnan választom ki a végleges </w:t>
      </w:r>
      <w:r w:rsidR="006F7A6A">
        <w:rPr>
          <w:rFonts w:ascii="Times New Roman" w:hAnsi="Times New Roman" w:cs="Times New Roman"/>
          <w:sz w:val="24"/>
          <w:szCs w:val="24"/>
        </w:rPr>
        <w:t>tárgyat</w:t>
      </w:r>
      <w:r>
        <w:rPr>
          <w:rFonts w:ascii="Times New Roman" w:hAnsi="Times New Roman" w:cs="Times New Roman"/>
          <w:sz w:val="24"/>
          <w:szCs w:val="24"/>
        </w:rPr>
        <w:t>. Így hoztam létre egy testékszer, ami az egész felsőtestet körülöleli.</w:t>
      </w:r>
    </w:p>
    <w:p w:rsidR="003E548D" w:rsidRDefault="00636D85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 wp14:anchorId="32E61488" wp14:editId="3FAE7CD9">
            <wp:simplePos x="0" y="0"/>
            <wp:positionH relativeFrom="column">
              <wp:posOffset>545465</wp:posOffset>
            </wp:positionH>
            <wp:positionV relativeFrom="paragraph">
              <wp:posOffset>182245</wp:posOffset>
            </wp:positionV>
            <wp:extent cx="4688840" cy="3516630"/>
            <wp:effectExtent l="0" t="0" r="0" b="762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687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84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48D" w:rsidRDefault="003E548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12A" w:rsidRDefault="00D3412A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ékszer készítése további problémákat vetett fel. A munkámat eredetileg barna csomagolópapír és színes pergamenpapír kombinációjával készítettem el, de a hordhatóság rovására ment volna, ha továbbra is ezekkel az anyagokkal dolgozom. Így kezdtem el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kísérletezni különböző anyagokkal, ami hasonló tulajdonsággal rendelkezik, mint a papír, de strapabíróbb. </w:t>
      </w:r>
      <w:r w:rsidR="006F7A6A">
        <w:rPr>
          <w:rFonts w:ascii="Times New Roman" w:hAnsi="Times New Roman" w:cs="Times New Roman"/>
          <w:sz w:val="24"/>
          <w:szCs w:val="24"/>
        </w:rPr>
        <w:t xml:space="preserve">Főleg textíliákban gondolkodtam, mivel az a legpraktikusabb, leghordhatóbb és minőségre az áll legközelebb a papírhoz. </w:t>
      </w:r>
      <w:r>
        <w:rPr>
          <w:rFonts w:ascii="Times New Roman" w:hAnsi="Times New Roman" w:cs="Times New Roman"/>
          <w:sz w:val="24"/>
          <w:szCs w:val="24"/>
        </w:rPr>
        <w:t xml:space="preserve">Sok anyag megfordult a kezem alatt, mint például a bőr, a filc, a tüll vagy az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organza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A3EFC">
        <w:rPr>
          <w:rFonts w:ascii="Times New Roman" w:hAnsi="Times New Roman" w:cs="Times New Roman"/>
          <w:sz w:val="24"/>
          <w:szCs w:val="24"/>
        </w:rPr>
        <w:t xml:space="preserve"> Az ékszert a papír makett után filcből, tüllből és </w:t>
      </w:r>
      <w:proofErr w:type="spellStart"/>
      <w:r w:rsidR="000A3EFC">
        <w:rPr>
          <w:rFonts w:ascii="Times New Roman" w:hAnsi="Times New Roman" w:cs="Times New Roman"/>
          <w:sz w:val="24"/>
          <w:szCs w:val="24"/>
        </w:rPr>
        <w:t>organzából</w:t>
      </w:r>
      <w:proofErr w:type="spellEnd"/>
      <w:r w:rsidR="000A3EFC">
        <w:rPr>
          <w:rFonts w:ascii="Times New Roman" w:hAnsi="Times New Roman" w:cs="Times New Roman"/>
          <w:sz w:val="24"/>
          <w:szCs w:val="24"/>
        </w:rPr>
        <w:t xml:space="preserve"> készítettem el, kis méretben ez működött, viszont 1:</w:t>
      </w:r>
      <w:proofErr w:type="spellStart"/>
      <w:r w:rsidR="000A3EFC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="000A3EFC">
        <w:rPr>
          <w:rFonts w:ascii="Times New Roman" w:hAnsi="Times New Roman" w:cs="Times New Roman"/>
          <w:sz w:val="24"/>
          <w:szCs w:val="24"/>
        </w:rPr>
        <w:t xml:space="preserve"> méretben a filc nem a legjobb döntés volt. Így kénytelen voltam újra kivitelezni az ékszeremet, már más anyagok felhasználásával. A filcet így elkezdtem kikeményíteni, a bőrrel is kísérleteztem. A vékony, színes rétegekre legjobban a tüll és az </w:t>
      </w:r>
      <w:proofErr w:type="spellStart"/>
      <w:r w:rsidR="000A3EFC">
        <w:rPr>
          <w:rFonts w:ascii="Times New Roman" w:hAnsi="Times New Roman" w:cs="Times New Roman"/>
          <w:sz w:val="24"/>
          <w:szCs w:val="24"/>
        </w:rPr>
        <w:t>organza</w:t>
      </w:r>
      <w:proofErr w:type="spellEnd"/>
      <w:r w:rsidR="000A3EFC">
        <w:rPr>
          <w:rFonts w:ascii="Times New Roman" w:hAnsi="Times New Roman" w:cs="Times New Roman"/>
          <w:sz w:val="24"/>
          <w:szCs w:val="24"/>
        </w:rPr>
        <w:t xml:space="preserve"> kombinációja vált be, mivel a tüll elég merev, az </w:t>
      </w:r>
      <w:proofErr w:type="spellStart"/>
      <w:r w:rsidR="000A3EFC">
        <w:rPr>
          <w:rFonts w:ascii="Times New Roman" w:hAnsi="Times New Roman" w:cs="Times New Roman"/>
          <w:sz w:val="24"/>
          <w:szCs w:val="24"/>
        </w:rPr>
        <w:t>organza</w:t>
      </w:r>
      <w:proofErr w:type="spellEnd"/>
      <w:r w:rsidR="000A3EFC">
        <w:rPr>
          <w:rFonts w:ascii="Times New Roman" w:hAnsi="Times New Roman" w:cs="Times New Roman"/>
          <w:sz w:val="24"/>
          <w:szCs w:val="24"/>
        </w:rPr>
        <w:t xml:space="preserve"> fénye pedig látványos.</w:t>
      </w:r>
    </w:p>
    <w:p w:rsidR="002A3C96" w:rsidRDefault="00D3412A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színkombináció számomra egyértelmű volt, egy semleges színt akartam kombinálni egy élénk, neon színnel.</w:t>
      </w:r>
      <w:r w:rsidR="00636D85">
        <w:rPr>
          <w:rFonts w:ascii="Times New Roman" w:hAnsi="Times New Roman" w:cs="Times New Roman"/>
          <w:sz w:val="24"/>
          <w:szCs w:val="24"/>
        </w:rPr>
        <w:t xml:space="preserve"> Így az alsó rétegek, amik é</w:t>
      </w:r>
      <w:r w:rsidR="00F7649F">
        <w:rPr>
          <w:rFonts w:ascii="Times New Roman" w:hAnsi="Times New Roman" w:cs="Times New Roman"/>
          <w:sz w:val="24"/>
          <w:szCs w:val="24"/>
        </w:rPr>
        <w:t>lénk színben pompáznak</w:t>
      </w:r>
      <w:r w:rsidR="006F7A6A">
        <w:rPr>
          <w:rFonts w:ascii="Times New Roman" w:hAnsi="Times New Roman" w:cs="Times New Roman"/>
          <w:sz w:val="24"/>
          <w:szCs w:val="24"/>
        </w:rPr>
        <w:t>,</w:t>
      </w:r>
      <w:r w:rsidR="00F7649F">
        <w:rPr>
          <w:rFonts w:ascii="Times New Roman" w:hAnsi="Times New Roman" w:cs="Times New Roman"/>
          <w:sz w:val="24"/>
          <w:szCs w:val="24"/>
        </w:rPr>
        <w:t xml:space="preserve"> jobban</w:t>
      </w:r>
      <w:r w:rsidR="006F7A6A">
        <w:rPr>
          <w:rFonts w:ascii="Times New Roman" w:hAnsi="Times New Roman" w:cs="Times New Roman"/>
          <w:sz w:val="24"/>
          <w:szCs w:val="24"/>
        </w:rPr>
        <w:t xml:space="preserve"> kilátszanak a kis réseken keresztül. </w:t>
      </w:r>
      <w:r w:rsidR="002A3C96">
        <w:rPr>
          <w:rFonts w:ascii="Times New Roman" w:hAnsi="Times New Roman" w:cs="Times New Roman"/>
          <w:sz w:val="24"/>
          <w:szCs w:val="24"/>
        </w:rPr>
        <w:t xml:space="preserve">Mivel a 2014-es trendek egyik meghatározó eleme a metál szín ezért ezt is szerettem volna belecsempészni a munkámba. Így került bele az </w:t>
      </w:r>
      <w:proofErr w:type="spellStart"/>
      <w:r w:rsidR="002A3C96">
        <w:rPr>
          <w:rFonts w:ascii="Times New Roman" w:hAnsi="Times New Roman" w:cs="Times New Roman"/>
          <w:sz w:val="24"/>
          <w:szCs w:val="24"/>
        </w:rPr>
        <w:t>organza</w:t>
      </w:r>
      <w:proofErr w:type="spellEnd"/>
      <w:r w:rsidR="002A3C96">
        <w:rPr>
          <w:rFonts w:ascii="Times New Roman" w:hAnsi="Times New Roman" w:cs="Times New Roman"/>
          <w:sz w:val="24"/>
          <w:szCs w:val="24"/>
        </w:rPr>
        <w:t>, mivel</w:t>
      </w:r>
      <w:r w:rsidR="00636D85">
        <w:rPr>
          <w:rFonts w:ascii="Times New Roman" w:hAnsi="Times New Roman" w:cs="Times New Roman"/>
          <w:sz w:val="24"/>
          <w:szCs w:val="24"/>
        </w:rPr>
        <w:t>,</w:t>
      </w:r>
      <w:r w:rsidR="002A3C96">
        <w:rPr>
          <w:rFonts w:ascii="Times New Roman" w:hAnsi="Times New Roman" w:cs="Times New Roman"/>
          <w:sz w:val="24"/>
          <w:szCs w:val="24"/>
        </w:rPr>
        <w:t xml:space="preserve"> ha minőségit é</w:t>
      </w:r>
      <w:r w:rsidR="00636D85">
        <w:rPr>
          <w:rFonts w:ascii="Times New Roman" w:hAnsi="Times New Roman" w:cs="Times New Roman"/>
          <w:sz w:val="24"/>
          <w:szCs w:val="24"/>
        </w:rPr>
        <w:t>s</w:t>
      </w:r>
      <w:r w:rsidR="002A3C96">
        <w:rPr>
          <w:rFonts w:ascii="Times New Roman" w:hAnsi="Times New Roman" w:cs="Times New Roman"/>
          <w:sz w:val="24"/>
          <w:szCs w:val="24"/>
        </w:rPr>
        <w:t xml:space="preserve"> megfelelő színűt választunk</w:t>
      </w:r>
      <w:r w:rsidR="00636D85">
        <w:rPr>
          <w:rFonts w:ascii="Times New Roman" w:hAnsi="Times New Roman" w:cs="Times New Roman"/>
          <w:sz w:val="24"/>
          <w:szCs w:val="24"/>
        </w:rPr>
        <w:t>,</w:t>
      </w:r>
      <w:r w:rsidR="002A3C96">
        <w:rPr>
          <w:rFonts w:ascii="Times New Roman" w:hAnsi="Times New Roman" w:cs="Times New Roman"/>
          <w:sz w:val="24"/>
          <w:szCs w:val="24"/>
        </w:rPr>
        <w:t xml:space="preserve"> fémes csillogást kölcsönöz a mögötte rejlő tüllnek. Viszont ez egy átlátszó anyag, így mögüle jól látható a tüll élénk színe. Így nem csak színben, de minőségben is jól kiegészítheti egymást ez a két anyag. </w:t>
      </w:r>
    </w:p>
    <w:p w:rsidR="002A3C96" w:rsidRDefault="002A3C96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munkám színeihez a 2014 </w:t>
      </w:r>
      <w:r w:rsidR="001464FC">
        <w:rPr>
          <w:rFonts w:ascii="Times New Roman" w:hAnsi="Times New Roman" w:cs="Times New Roman"/>
          <w:sz w:val="24"/>
          <w:szCs w:val="24"/>
        </w:rPr>
        <w:t>színtrendeket vettem alapul.</w:t>
      </w:r>
      <w:r>
        <w:rPr>
          <w:rFonts w:ascii="Times New Roman" w:hAnsi="Times New Roman" w:cs="Times New Roman"/>
          <w:sz w:val="24"/>
          <w:szCs w:val="24"/>
        </w:rPr>
        <w:t xml:space="preserve"> Így a felső semleges réteghez vagy egy </w:t>
      </w:r>
      <w:proofErr w:type="spellStart"/>
      <w:r>
        <w:rPr>
          <w:rFonts w:ascii="Times New Roman" w:hAnsi="Times New Roman" w:cs="Times New Roman"/>
          <w:sz w:val="24"/>
          <w:szCs w:val="24"/>
        </w:rPr>
        <w:t>paszteles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homokszínt vagy egy karakteresebb, sötétebb </w:t>
      </w:r>
      <w:r w:rsidR="00636D85">
        <w:rPr>
          <w:rFonts w:ascii="Times New Roman" w:hAnsi="Times New Roman" w:cs="Times New Roman"/>
          <w:sz w:val="24"/>
          <w:szCs w:val="24"/>
        </w:rPr>
        <w:t xml:space="preserve">ezüstös </w:t>
      </w:r>
      <w:r>
        <w:rPr>
          <w:rFonts w:ascii="Times New Roman" w:hAnsi="Times New Roman" w:cs="Times New Roman"/>
          <w:sz w:val="24"/>
          <w:szCs w:val="24"/>
        </w:rPr>
        <w:t>szürkét</w:t>
      </w:r>
      <w:r w:rsidR="00636D85">
        <w:rPr>
          <w:rFonts w:ascii="Times New Roman" w:hAnsi="Times New Roman" w:cs="Times New Roman"/>
          <w:sz w:val="24"/>
          <w:szCs w:val="24"/>
        </w:rPr>
        <w:t xml:space="preserve"> választottam. Ezt kombináltam egy élénkvöröses színnel, de az év színe az orchidea lila egy élénkebb árnyalata is remek v</w:t>
      </w:r>
      <w:r w:rsidR="001464FC">
        <w:rPr>
          <w:rFonts w:ascii="Times New Roman" w:hAnsi="Times New Roman" w:cs="Times New Roman"/>
          <w:sz w:val="24"/>
          <w:szCs w:val="24"/>
        </w:rPr>
        <w:t>álasztás lehet.</w:t>
      </w:r>
    </w:p>
    <w:p w:rsidR="006F7A6A" w:rsidRPr="00CA690D" w:rsidRDefault="006F7A6A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Formáját tekintve mindenképpen egy teljes felsőtesten végigfutó ékszert szerettem volna tervezni. A végleges formáját úgy alakítottam ki,</w:t>
      </w:r>
      <w:r w:rsidR="00CA690D" w:rsidRPr="00CA690D">
        <w:rPr>
          <w:rFonts w:ascii="Times New Roman" w:hAnsi="Times New Roman" w:cs="Times New Roman"/>
          <w:sz w:val="24"/>
          <w:szCs w:val="24"/>
        </w:rPr>
        <w:t xml:space="preserve"> hogy a kontyba fogott haj köré tekeredjen, majd előre </w:t>
      </w:r>
      <w:proofErr w:type="gramStart"/>
      <w:r w:rsidR="00CA690D" w:rsidRPr="00CA690D">
        <w:rPr>
          <w:rFonts w:ascii="Times New Roman" w:hAnsi="Times New Roman" w:cs="Times New Roman"/>
          <w:sz w:val="24"/>
          <w:szCs w:val="24"/>
        </w:rPr>
        <w:t>jön</w:t>
      </w:r>
      <w:proofErr w:type="gramEnd"/>
      <w:r w:rsidR="00CA690D" w:rsidRPr="00CA690D">
        <w:rPr>
          <w:rFonts w:ascii="Times New Roman" w:hAnsi="Times New Roman" w:cs="Times New Roman"/>
          <w:sz w:val="24"/>
          <w:szCs w:val="24"/>
        </w:rPr>
        <w:t xml:space="preserve"> körbe öleli a nyakat, visszatér hátra ,végig fut a gerinc vonalán</w:t>
      </w:r>
      <w:r w:rsidR="00D93754">
        <w:rPr>
          <w:rFonts w:ascii="Times New Roman" w:hAnsi="Times New Roman" w:cs="Times New Roman"/>
          <w:sz w:val="24"/>
          <w:szCs w:val="24"/>
        </w:rPr>
        <w:t xml:space="preserve"> a hát közepéig</w:t>
      </w:r>
      <w:r w:rsidR="00CA690D" w:rsidRPr="00CA690D">
        <w:rPr>
          <w:rFonts w:ascii="Times New Roman" w:hAnsi="Times New Roman" w:cs="Times New Roman"/>
          <w:sz w:val="24"/>
          <w:szCs w:val="24"/>
        </w:rPr>
        <w:t xml:space="preserve">, majd a mell alatt visszatér előre. Így az ékszert izgalmassá teszi, hogy nem csak a két oldala más, de a testen viselve minden nézőpontból </w:t>
      </w:r>
      <w:r w:rsidR="00D93754">
        <w:rPr>
          <w:rFonts w:ascii="Times New Roman" w:hAnsi="Times New Roman" w:cs="Times New Roman"/>
          <w:sz w:val="24"/>
          <w:szCs w:val="24"/>
        </w:rPr>
        <w:t>is máshogy látni.</w:t>
      </w:r>
      <w:r w:rsidR="009D2544">
        <w:rPr>
          <w:rFonts w:ascii="Times New Roman" w:hAnsi="Times New Roman" w:cs="Times New Roman"/>
          <w:sz w:val="24"/>
          <w:szCs w:val="24"/>
        </w:rPr>
        <w:t xml:space="preserve"> Ezen kívül fontos volt a forma kialakításánál az is, hogy az előállítás során minél kevesebb hulladék keletkezzen, így az alap</w:t>
      </w:r>
      <w:r w:rsidR="008D6A9D">
        <w:rPr>
          <w:rFonts w:ascii="Times New Roman" w:hAnsi="Times New Roman" w:cs="Times New Roman"/>
          <w:sz w:val="24"/>
          <w:szCs w:val="24"/>
        </w:rPr>
        <w:t>forma egy nagy csigavonalra emlékeztet.</w:t>
      </w: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754" w:rsidRDefault="00636D85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59264" behindDoc="0" locked="0" layoutInCell="1" allowOverlap="1" wp14:anchorId="6308E8AC" wp14:editId="67D2E938">
            <wp:simplePos x="0" y="0"/>
            <wp:positionH relativeFrom="column">
              <wp:posOffset>481965</wp:posOffset>
            </wp:positionH>
            <wp:positionV relativeFrom="paragraph">
              <wp:posOffset>62230</wp:posOffset>
            </wp:positionV>
            <wp:extent cx="4879975" cy="3487420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v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97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754" w:rsidRDefault="00D9375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544" w:rsidRDefault="009D254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C96" w:rsidRDefault="002A3C96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C96" w:rsidRDefault="002A3C96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C96" w:rsidRDefault="002A3C96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C96" w:rsidRDefault="002A3C96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C96" w:rsidRDefault="002A3C96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544" w:rsidRDefault="009D2544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több réteg anyagot varrással valamint ragasztással illesztettem össze. Ez után precízen kimérve két sorban kis háromszögekben felvágtam az anyagot az összes rétegben. Ezeket kihajtva egy új, izgalmas felületet </w:t>
      </w:r>
      <w:r w:rsidR="008D6A9D">
        <w:rPr>
          <w:rFonts w:ascii="Times New Roman" w:hAnsi="Times New Roman" w:cs="Times New Roman"/>
          <w:sz w:val="24"/>
          <w:szCs w:val="24"/>
        </w:rPr>
        <w:t xml:space="preserve">kaptam. </w:t>
      </w:r>
    </w:p>
    <w:p w:rsidR="00636D85" w:rsidRDefault="00636D85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Útközben felvetült az az ötlet is, hogy az alsó rétegek cserélhetőek legyenek, így ezernyi variációt ki lehetne hozni egy alapdarabból, ez csak a viselő fantáziáján múlik. Viszont erre a variációra még nem találtam megfelelő megoldást, hogy hogyan lehetne egymáshoz erősíteni a rétegeket úgy, hogy egyfelől láthatatlan legyen a rögzítés, másfelől megfelelően egymáshoz kapcsolja a több réteg anyagot.</w:t>
      </w:r>
      <w:r w:rsidR="005B3303">
        <w:rPr>
          <w:rFonts w:ascii="Times New Roman" w:hAnsi="Times New Roman" w:cs="Times New Roman"/>
          <w:sz w:val="24"/>
          <w:szCs w:val="24"/>
        </w:rPr>
        <w:t xml:space="preserve"> A későbbiekben ezt a problémát szeretném megoldani, mivel így remekül lehet fejleszteni az adott darabot. A fejlesztés szempontjából még fontosnak tartom egy kollekcióvá kibővíteni az egyelőre egy darabból álló ékszert. A fent leírt paramétereket szeretném megtartani, viszont egyéb módon variálni. A hordhatóságot fontos szempontnak tartom, így a továbbiakban is a felsőtestre alakított ékszerekre szeretnék koncentrálni.</w:t>
      </w:r>
      <w:bookmarkStart w:id="0" w:name="_GoBack"/>
      <w:bookmarkEnd w:id="0"/>
    </w:p>
    <w:p w:rsidR="002A3C96" w:rsidRDefault="00CA690D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90D">
        <w:rPr>
          <w:rFonts w:ascii="Times New Roman" w:hAnsi="Times New Roman" w:cs="Times New Roman"/>
          <w:sz w:val="24"/>
          <w:szCs w:val="24"/>
        </w:rPr>
        <w:t>Az ékszerem azoknak a fiatal 30-as nőknek szól</w:t>
      </w:r>
      <w:r w:rsidR="006F7A6A">
        <w:rPr>
          <w:rFonts w:ascii="Times New Roman" w:hAnsi="Times New Roman" w:cs="Times New Roman"/>
          <w:sz w:val="24"/>
          <w:szCs w:val="24"/>
        </w:rPr>
        <w:t>,</w:t>
      </w:r>
      <w:r w:rsidRPr="00CA690D">
        <w:rPr>
          <w:rFonts w:ascii="Times New Roman" w:hAnsi="Times New Roman" w:cs="Times New Roman"/>
          <w:sz w:val="24"/>
          <w:szCs w:val="24"/>
        </w:rPr>
        <w:t xml:space="preserve"> akik izgalmasságot akarnak csempészni a mindennapi ruhatárukba. Stílust tekintve úgy próbáltam kialakítani, hogy épp úgy be lehet illeszteni egy letisztultabb ruhatárba, mint egy bohém stílusúba.</w:t>
      </w:r>
      <w:r w:rsidR="00636D85">
        <w:rPr>
          <w:rFonts w:ascii="Times New Roman" w:hAnsi="Times New Roman" w:cs="Times New Roman"/>
          <w:sz w:val="24"/>
          <w:szCs w:val="24"/>
        </w:rPr>
        <w:t xml:space="preserve"> </w:t>
      </w:r>
      <w:r w:rsidR="002A3C96">
        <w:rPr>
          <w:rFonts w:ascii="Times New Roman" w:hAnsi="Times New Roman" w:cs="Times New Roman"/>
          <w:sz w:val="24"/>
          <w:szCs w:val="24"/>
        </w:rPr>
        <w:t xml:space="preserve">Valamint elképzelhető lehet </w:t>
      </w:r>
      <w:r w:rsidR="002A3C96">
        <w:rPr>
          <w:rFonts w:ascii="Times New Roman" w:hAnsi="Times New Roman" w:cs="Times New Roman"/>
          <w:sz w:val="24"/>
          <w:szCs w:val="24"/>
        </w:rPr>
        <w:lastRenderedPageBreak/>
        <w:t>bármilyen látvány show elemeként, mint például egy tánc produkció vagy színházi előadás, mivel nagyon látványos, így messziről is jól észrevehető.</w:t>
      </w:r>
      <w:r w:rsidR="00636D85">
        <w:rPr>
          <w:rFonts w:ascii="Times New Roman" w:hAnsi="Times New Roman" w:cs="Times New Roman"/>
          <w:sz w:val="24"/>
          <w:szCs w:val="24"/>
        </w:rPr>
        <w:t xml:space="preserve"> A hétköznapokban egyszerű öltözékhez viselve megfel</w:t>
      </w:r>
      <w:r w:rsidR="001464FC">
        <w:rPr>
          <w:rFonts w:ascii="Times New Roman" w:hAnsi="Times New Roman" w:cs="Times New Roman"/>
          <w:sz w:val="24"/>
          <w:szCs w:val="24"/>
        </w:rPr>
        <w:t>elő kiegészítő lehet, így a leg</w:t>
      </w:r>
      <w:r w:rsidR="00636D85">
        <w:rPr>
          <w:rFonts w:ascii="Times New Roman" w:hAnsi="Times New Roman" w:cs="Times New Roman"/>
          <w:sz w:val="24"/>
          <w:szCs w:val="24"/>
        </w:rPr>
        <w:t>unalmasabb ruhatárat is feldobja.</w:t>
      </w:r>
    </w:p>
    <w:p w:rsidR="00913479" w:rsidRPr="00CA690D" w:rsidRDefault="00913479" w:rsidP="00CA69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13479" w:rsidRPr="00CA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72"/>
    <w:rsid w:val="0007253B"/>
    <w:rsid w:val="000A3EFC"/>
    <w:rsid w:val="001464FC"/>
    <w:rsid w:val="001C3F72"/>
    <w:rsid w:val="002A3C96"/>
    <w:rsid w:val="003E548D"/>
    <w:rsid w:val="004031C1"/>
    <w:rsid w:val="005B3303"/>
    <w:rsid w:val="00636D85"/>
    <w:rsid w:val="006F7A6A"/>
    <w:rsid w:val="00802490"/>
    <w:rsid w:val="008D6A9D"/>
    <w:rsid w:val="008E0763"/>
    <w:rsid w:val="00913479"/>
    <w:rsid w:val="009D2544"/>
    <w:rsid w:val="00AE03B3"/>
    <w:rsid w:val="00BA3546"/>
    <w:rsid w:val="00CA690D"/>
    <w:rsid w:val="00D3412A"/>
    <w:rsid w:val="00D93754"/>
    <w:rsid w:val="00F7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7649F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5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5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7649F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5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5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juhasz.emesee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612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Ememosoly</dc:creator>
  <cp:lastModifiedBy>Ememosoly</cp:lastModifiedBy>
  <cp:revision>6</cp:revision>
  <cp:lastPrinted>2014-05-04T19:48:00Z</cp:lastPrinted>
  <dcterms:created xsi:type="dcterms:W3CDTF">2014-05-01T14:25:00Z</dcterms:created>
  <dcterms:modified xsi:type="dcterms:W3CDTF">2014-05-04T20:03:00Z</dcterms:modified>
</cp:coreProperties>
</file>