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SÁNDOR</w:t>
            </w:r>
          </w:p>
          <w:p w:rsidR="00C275A3" w:rsidRDefault="00A96AEC" w:rsidP="00C275A3">
            <w:pPr>
              <w:pStyle w:val="Hallgatokepzes"/>
            </w:pPr>
            <w:r>
              <w:t>Environment culture</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Zsuzsánna Aranyosi</w:t>
            </w:r>
          </w:p>
          <w:p w:rsidR="00DB4822" w:rsidRDefault="00DB4822" w:rsidP="00E11062">
            <w:pPr>
              <w:pStyle w:val="Konzulensek"/>
            </w:pPr>
            <w:r w:rsidRPr="00DB4822">
              <w:t>College associate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BODY JEWEL- COLUMNA VERTEBRALIS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People have been decorating their bodies with jewels from the beginning. In the early ages it has social, identifying and ritual function, later it was endowed with an aesthetical meaning, such as eye-catching and make the person decorative.</w:t>
      </w:r>
    </w:p>
    <w:p>
      <w:pPr>
        <w:widowControl w:val="on"/>
        <w:pBdr/>
        <w:spacing w:before="240" w:after="240" w:line="240" w:lineRule="auto"/>
        <w:ind w:left="0" w:right="0"/>
        <w:jc w:val="left"/>
      </w:pPr>
      <w:r>
        <w:rPr>
          <w:color w:val="000000"/>
          <w:sz w:val="24"/>
          <w:szCs w:val="24"/>
        </w:rPr>
        <w:t xml:space="preserve">My body jewel has an opposite function. Thanks to its shaping I give an artificial deformation to the body. The jewel lies following the shape of the spine, so it becomes one with the holder of the jewel. On the other hand the ’wave outgrowhts’ running through the back creating a humpish effect , by this means make a reverse effect from the flowing S line of the spine.</w:t>
      </w:r>
    </w:p>
    <w:p>
      <w:pPr>
        <w:widowControl w:val="on"/>
        <w:pBdr/>
        <w:spacing w:before="240" w:after="240" w:line="240" w:lineRule="auto"/>
        <w:ind w:left="0" w:right="0"/>
        <w:jc w:val="left"/>
      </w:pPr>
      <w:r>
        <w:rPr>
          <w:color w:val="000000"/>
          <w:sz w:val="24"/>
          <w:szCs w:val="24"/>
        </w:rPr>
        <w:t xml:space="preserve">During the work I experimented with different non-flexible materials which can be seen not suitable for adopting the line of the spine. My basic piece made of paper. It has been developed by different materials, such as ribbon, metal and vetex.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69010">
    <w:multiLevelType w:val="hybridMultilevel"/>
    <w:lvl w:ilvl="0" w:tplc="39076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69010">
    <w:abstractNumId w:val="91169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5764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