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VIKTOR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JUHÁSZ VIKTÓRIA</w:t>
            </w:r>
          </w:p>
          <w:p w:rsidR="00DB4822" w:rsidRDefault="00C275A3" w:rsidP="004D7940">
            <w:pPr>
              <w:pStyle w:val="Hallgatokepzes"/>
            </w:pPr>
            <w:r>
              <w:t>Kereskedelem és marketing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Károly Róbert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Tamus Antalné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Fiatalkori személyiségfejlődés és alkoholfogyasztás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fiatalkori személyiségfejlődés; alkoholfogyasztás; szocializáció; fókuszcsoportos interjú; kérdőíves megkérdezés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témának az alkoholfogyasztás, az alkoholizmus, amely napjainkban rendkívül aktuális és egyre nagyobb problémakörrel rendelkező jelensége társadalmunknak. Ezen problémakörből kiindulva tettük fel kutatásunk alapkérdését: A fiatalkori személyiségfejlődés mennyiben meghatározó az egyén életében? Az alkoholista szülők, alkoholista gyermekeket nevelnek?</w:t>
      </w:r>
      <w:r>
        <w:rPr>
          <w:color w:val="000000"/>
          <w:sz w:val="24"/>
          <w:szCs w:val="24"/>
        </w:rPr>
        <w:br/>
        <w:t xml:space="preserve">Dolgozatunk célkitűzése, hogy megvizsgáljuk magát a szocializáció folyamatát, ezen belül a fiatalkori személyiségfejlődési mérföldköveket és kritikus időszakokat az „egyén” életében, amelyek a deviáns viselkedéshez, azon belül pedig a rendszeres alkoholfogyasztáshoz vezethetnek, már egészen fiatal kortól. Különös figyelmet szenteltünk a család felelősségére, továbbá azokra a családi mintákra, amelyek esetleg veszélyt jelenthetnek az egészséges személyiségfejlődésre.</w:t>
      </w:r>
      <w:r>
        <w:rPr>
          <w:color w:val="000000"/>
          <w:sz w:val="24"/>
          <w:szCs w:val="24"/>
        </w:rPr>
        <w:br/>
        <w:t xml:space="preserve">Célkitűzéseink megválaszolására kiterjedt szakirodalmi, szekunder és primer jellegű – kvalitatív, illetve kvantitatív - kutatási módszereket alkalmaztunk. Primer kutatásunk keretében 4 fókuszcsoportos interjút és 160 fős kérdőíves megkérdezést bonyolítottunk le a fiatal, 18-27 éves korosztály körében, a problémák valódi gyökerének feltárása érdekében. A kérdőívek statisztikai értékelése során átlagot, szórást, khi2 próbát, faktoranalízist, klaszteranalízist, gamma és cramer együttható, illetve korrelációszámítást hajtottunk végre az Excel és az SPSS programok segítségével.</w:t>
      </w:r>
      <w:r>
        <w:rPr>
          <w:color w:val="000000"/>
          <w:sz w:val="24"/>
          <w:szCs w:val="24"/>
        </w:rPr>
        <w:br/>
        <w:t xml:space="preserve">Összegezve eredményeinket: Kutatómunkák során azt tapasztaltuk, hogy az emberi élet problémái visszavezethetőek a gyermekkori/fiatalkori családi szocializációhoz, olyanokká válunk, mint szüleink, az elsődleges mintákat, normákat, értékrendeket szüleinktől vesszük át, fogadjuk el. Nagy veszélynek vannak kitéve azok a fiatalok, akiknek családjában alkoholfogyasztó életmódot folytatnak, a szocializáció során számos deviáns viselkedésformát átvehetünk, vagy genetikailag örökölhetünk szüleinktől, akár a túlzott és rendszeres alkoholfogyasztást is, ily módon az alkoholista szülők gyermekei maguk is alkoholistává válhatnak. A különböző tényezők közötti összefüggések keresése rámutatott arra, hogy - különösen 14 éves életkor felett - a kortárs csoportok hatása, a barátok-buli, a rossz baráti társaság és a szülők alkoholizálása között erős összefüggések vannak, az alapvető okok azonban a családi szocializációra vezethetőek vissza.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36952">
    <w:multiLevelType w:val="hybridMultilevel"/>
    <w:lvl w:ilvl="0" w:tplc="90994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36952">
    <w:abstractNumId w:val="450369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9726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