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CSUMITA</w:t>
            </w:r>
          </w:p>
          <w:p w:rsidR="00C275A3" w:rsidRDefault="00A96AEC" w:rsidP="00C275A3">
            <w:pPr>
              <w:pStyle w:val="Hallgatokepzes"/>
            </w:pPr>
            <w:r>
              <w:t>Translation and Interpreting Masters programme</w:t>
            </w:r>
            <w:r>
              <w:br/>
            </w:r>
            <w:r w:rsidR="00E77B23">
              <w:t>MA,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Csilla Dobos</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Translational questions in the aspect of teaching hungarian as a foreign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language has a special place in Europe, because its speech community is surrounded by foreign languages with a different structure compared to hungarian. In the building of international relationships it is essential to have an efficient method that allows to teach hungarian to speakers with a fundamentally different native language. The students with other native languages than hungarian are provided with hungarian courses by the Language Teaching Centre of our university. I studied the course held in the second semester of the academic year 2011/2012. Students with scolarships from different speech and cultural communities of Europe participated in the hungarian classes. In the course it became obvious, that the teacher is only able to transmit hungarian as a foreign language in an efficient way, if he/she can view his/her native language from a foreign point of view. There weren’t any language students in the group, therefor contrastivity was the main method of teaching the phenomena of the hungarian language.</w:t>
      </w:r>
    </w:p>
    <w:p>
      <w:pPr>
        <w:widowControl w:val="on"/>
        <w:pBdr/>
        <w:spacing w:before="240" w:after="240" w:line="240" w:lineRule="auto"/>
        <w:ind w:left="0" w:right="0"/>
        <w:jc w:val="left"/>
      </w:pPr>
      <w:r>
        <w:rPr>
          <w:color w:val="000000"/>
          <w:sz w:val="24"/>
          <w:szCs w:val="24"/>
        </w:rPr>
        <w:t xml:space="preserve">Translating has an important role in teaching a language. The tasks given in written or oral form can indicate what the student already knows or lacks, because after the initial stages translating is testing the writing and speaking skill of the student. Translating is an integral part of teaching a language, and the tasks given in written or oral form provide the teacher with instant feedback about how much the students were able to take in from the lesson. In the hungarian as foreign language course the teacher started to use the transtating method mostly in oral form after the initial stage, the introduction. The mistakes indicated, that the students had problems with the basic structures of the hungarian language, e.g. inflexion, vocal harmony and article use. Translation also has an important role in contrastivity, since the comparing analysis of the structures in the hungarian and the native language is made possible by it. Translating is basic method of teaching any language, and in particular the teaching of hungarian as a foreign language, this method makes it possible to teach it in an efficient way to students with a native indoeuropean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27831">
    <w:multiLevelType w:val="hybridMultilevel"/>
    <w:lvl w:ilvl="0" w:tplc="17447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27831">
    <w:abstractNumId w:val="873278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094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