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RIDEG</w:t>
            </w:r>
          </w:p>
          <w:p w:rsidR="00C275A3" w:rsidRDefault="00A96AEC" w:rsidP="00C275A3">
            <w:pPr>
              <w:pStyle w:val="Hallgatokepzes"/>
            </w:pPr>
            <w:r>
              <w:t>Administrative Law Enforcement Management</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Robert Major phd</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demonstration of alternative powered vehicles and other fuel saving technologies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am going to investigate two current and pressing issues that road transportation face with nowadays: air pollution and oil shortage. My analysis is based around these two problems and how they affect transportation as such, and what the possible solutions might be.</w:t>
      </w:r>
      <w:r>
        <w:rPr>
          <w:color w:val="000000"/>
          <w:sz w:val="24"/>
          <w:szCs w:val="24"/>
        </w:rPr>
        <w:br/>
        <w:t xml:space="preserve">Regarding the fact that transportation, undoubtedly, has some contribution towards the issues stated above (i.e. air pollution and oil shortage), I am going to illustrate some developing technologies that offer a solution to this ever increasing problem.</w:t>
      </w:r>
      <w:r>
        <w:rPr>
          <w:color w:val="000000"/>
          <w:sz w:val="24"/>
          <w:szCs w:val="24"/>
        </w:rPr>
        <w:br/>
        <w:t xml:space="preserve">This paper is divided into eight separate sections. In each of them a different technology, re-garding drive, is further investigated. Every section is structured in the same format: firstly, I briefly demonstrate a theoretical operation of a particular drive, not in a mechanical sense, but in a way that can be easily consumed by the reader.</w:t>
      </w:r>
      <w:r>
        <w:rPr>
          <w:color w:val="000000"/>
          <w:sz w:val="24"/>
          <w:szCs w:val="24"/>
        </w:rPr>
        <w:br/>
        <w:t xml:space="preserve">Secondly, I demonstrate the historical background of the particular power that is being ana-lysed. In my opinion, it is important to emphasise the importance of the historical background, not only because these drive technologies have been around for a long time, but also because there were periods of times, when proportionately, these technologies were more in use on the roads, than diesel and petrol fuelled vehicles.</w:t>
      </w:r>
      <w:r>
        <w:rPr>
          <w:color w:val="000000"/>
          <w:sz w:val="24"/>
          <w:szCs w:val="24"/>
        </w:rPr>
        <w:br/>
        <w:t xml:space="preserve">Naturally, all of the alternative options have their strengths and weaknesses. These will be clearly outlined in my paper, in order to draw a conclusion whether there are any possible potential in them for further development and escalation.</w:t>
      </w:r>
      <w:r>
        <w:rPr>
          <w:color w:val="000000"/>
          <w:sz w:val="24"/>
          <w:szCs w:val="24"/>
        </w:rPr>
        <w:br/>
        <w:t xml:space="preserve">In order for me to give a clear picture on this issue, I need to deal with the present state of drive and what the future might hold. I also examine the attitude of different countries to-wards the various alternative technologies. Furthermore, I investigate whether a particular technology is a dead-end, a transition into something better, or a final version that will be used for a long period of time.</w:t>
      </w:r>
      <w:r>
        <w:rPr>
          <w:color w:val="000000"/>
          <w:sz w:val="24"/>
          <w:szCs w:val="24"/>
        </w:rPr>
        <w:br/>
        <w:t xml:space="preserve">Beside the technological background, I briefly refer to some opportunities that would enable ordinary vehicle drivers to reduce fuel consumption so that vehicles would not produce as much pollution into the air.</w:t>
      </w:r>
      <w:r>
        <w:rPr>
          <w:color w:val="000000"/>
          <w:sz w:val="24"/>
          <w:szCs w:val="24"/>
        </w:rPr>
        <w:br/>
        <w:t xml:space="preserve">One of the most important conclusions of my paper is that road transportation, as the biggest consumer of petroleum as well as the highest air pollutant, already obtains those alternative technologies that would enable vehicles to operate in a clean, environmentally friendly meth-od, which are not only effective but also efficient.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26058">
    <w:multiLevelType w:val="hybridMultilevel"/>
    <w:lvl w:ilvl="0" w:tplc="65997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26058">
    <w:abstractNumId w:val="19026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617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