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GERGŐ</w:t>
            </w:r>
          </w:p>
          <w:p w:rsidR="00C275A3" w:rsidRDefault="00A96AEC" w:rsidP="00C275A3">
            <w:pPr>
              <w:pStyle w:val="Hallgatokepzes"/>
            </w:pPr>
            <w:r>
              <w:t>Rendészeti Igazgatási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külsős,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Információvédelem a mobilkommunikációban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Információvédelem a mobilkommunikációban dolgozatom témája, amiben a mobiltelefonok, és tabletek adatvédelmi kérdését, és a vállalati mobilkommunikációs rendszerek védelmének lehetőségiet próbálom végigjárni a telefon feltalálásától egészen napjainkig. Szót ejtek a SIM kártyákról, és egyéb telekommunikációs eszközökről, és ezeket segítő berendezésekről. Napjaink készülékeit ismerve dolgozatom fontos része az operációsrendszerek ismertetése is, és az azokra telepíthető applikációk információhalász tevékenységének rövid bemutatása.</w:t>
      </w:r>
      <w:r>
        <w:rPr>
          <w:color w:val="000000"/>
          <w:sz w:val="24"/>
          <w:szCs w:val="24"/>
        </w:rPr>
        <w:br/>
        <w:t xml:space="preserve">Napjaink egyik fontos témája a lehallgatás, erről is szót ejtek dolgozatomban.</w:t>
      </w:r>
      <w:r>
        <w:rPr>
          <w:color w:val="000000"/>
          <w:sz w:val="24"/>
          <w:szCs w:val="24"/>
        </w:rPr>
        <w:br/>
        <w:t xml:space="preserve">Végül, de nem utolsó sorban a vállalatok egyik problémájáról, a céges készülékek, és az ezeken lévő belső levelezés védelméről írok, az MDM rendszert ismertetem.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88905">
    <w:multiLevelType w:val="hybridMultilevel"/>
    <w:lvl w:ilvl="0" w:tplc="42258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88905">
    <w:abstractNumId w:val="38488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382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