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ISPÁNOVICS GÁBOR ALEX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Porkoláb Zoltán, Elte Ik Programozási Nyelvek és Fordítóprogramok Tanszék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Bináris kompatibilitás kérdései és ellenőrzése C++ programozási nyelven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C++ programozási nyelv alapvetően érték-szemantikájú, azaz az egyes változók, tömbök, objektumok hivatkozása mögött nem referencia vagy mutató, hanem a konkrét, a memóriában lefoglalt byte-ok állnak. Ebből következik néhány olyan kellemetlen következmény, mint például, ha egy osztály privát adattagjait módosítjuk, az osztályt használó forrásprogramot is gyakran újra kell fordítani. ​Ez nemcsak idő- és erőforrás-igényes művelet, de gyakran praktikus okokból sem kivitelezhető: például amikor a módosított kódból készült dinamikus könyvtárakat ismeretlen alkalmazások használják. Az, hogy milyen módosítások sértik meg a bináris kompatibilitást és ezért követelik meg az őket használó kód újrafordítását, bonyolult, összetett kérdéskör, melyre a C++ szabvány sem ad teljes körű útmutatást.</w:t>
      </w:r>
      <w:r>
        <w:rPr>
          <w:color w:val="000000"/>
          <w:sz w:val="24"/>
          <w:szCs w:val="24"/>
        </w:rPr>
        <w:br/>
        <w:t xml:space="preserve">Dolgozatomban megvizsgálom, hogy melyek a bináris kompatibilitás feltételei a C++ nyelvben és módszereket mutatok be a kompatibilitás ellenőrzésére. Dolgozatomban olyan szoftverfejlesztési ajánlásokat teszek melyek használatával könnyebben készíthetőek binárisan kompatibilis változatok. A dolgozat a C++03 szabvány mellett kiterjed a C++11 szabvány vizsgálatára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02979">
    <w:multiLevelType w:val="hybridMultilevel"/>
    <w:lvl w:ilvl="0" w:tplc="10683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02979">
    <w:abstractNumId w:val="89602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067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