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ANNA LOMOSCHITZ</w:t>
            </w:r>
          </w:p>
          <w:p w:rsidR="00C275A3" w:rsidRDefault="00A96AEC" w:rsidP="00C275A3">
            <w:pPr>
              <w:pStyle w:val="Hallgatokepzes"/>
            </w:pPr>
            <w:r>
              <w:t>Mathematics</w:t>
            </w:r>
            <w:r>
              <w:br/>
            </w:r>
            <w:r w:rsidR="00E77B23">
              <w:t>BSc, 8.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Király</w:t>
            </w:r>
          </w:p>
          <w:p w:rsidR="00DB4822" w:rsidRDefault="00DB4822" w:rsidP="009763E0">
            <w:pPr>
              <w:pStyle w:val="Konzulensektitulus"/>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2-dimensional online bin packing with rotation for rectangle shaped bins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original 2-dimensional bin packing problem is to pack rectangle formed items into unit square-formed bins. The aim is to use as few bins as possible. This problem differrs from the original in the way, that the bins are rectangles of the same size. One height of the rectangle is unit long, and the width (a) is at least 4/3. The items must be set in the bin parallel to te edges of the bin, and they can be rotated by 90 degree. The length and width of all items is at most 1, but there is no lower bound for either size. This algorithm is online: the sizes of the items are unknown till the time when the algorithms needs to pack them. Once an item is set its place can not be changed anymore. So at any time there is at most one item the size of which is known, but is not set. The number of bins from  which the algorithm can choose to pack items into at any given time is bounded. This threshold is at most 13, but depending on "a" it decreases to 10. The algorithm classifies all items which arrive for packing, and checks if it fits in the bin chosen according to the classification, this case it sets the item in the bin according to rules specified later; if it does not fit, it closes the bin, and opens a new one, and packs the item there.</w:t>
      </w:r>
    </w:p>
    <w:p>
      <w:pPr>
        <w:widowControl w:val="on"/>
        <w:pBdr/>
        <w:spacing w:before="240" w:after="240" w:line="240" w:lineRule="auto"/>
        <w:ind w:left="0" w:right="0"/>
        <w:jc w:val="left"/>
      </w:pPr>
      <w:r>
        <w:rPr>
          <w:color w:val="000000"/>
          <w:sz w:val="24"/>
          <w:szCs w:val="24"/>
        </w:rPr>
        <w:t xml:space="preserve">After the introduction the classification of items can be found along with the minimum ratios of upused place in closed bins for each kind of bins. Then upper and lower bounds for the asymptotic competitive ratio are proven. That ratio is the asymptotic ratio beetween the number of used bins in a worst case scenario for the online algorithm, and the number of bins needed for an optimal offline packing. The upper bounds are 2.625 if a &gt; 2 and 2.511 if 4/3 &lt; a &lt; 2. The lower bounds are 2.05, 1.77, 1.47 depending on the different values of  4/3 &lt; a &lt; 3. At the end there is an  impovment that would pack items to unused places in bins,  but would not change the asymptotic competitive ratio.</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34018">
    <w:multiLevelType w:val="hybridMultilevel"/>
    <w:lvl w:ilvl="0" w:tplc="44596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34018">
    <w:abstractNumId w:val="403340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089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