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GERECSEI</w:t>
            </w:r>
          </w:p>
          <w:p w:rsidR="00C275A3" w:rsidRDefault="00A96AEC" w:rsidP="00C275A3">
            <w:pPr>
              <w:pStyle w:val="Hallgatokepzes"/>
            </w:pPr>
            <w:r>
              <w:t>physics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Bálint Szabó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examination of anomalous pressure in microscopic drops.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Nowadays, more and more attention is turned to single-cell level biochemical experiments, especially to sequecing the cell's DNA and/or RNA.</w:t>
      </w:r>
      <w:r>
        <w:rPr>
          <w:color w:val="000000"/>
          <w:sz w:val="24"/>
          <w:szCs w:val="24"/>
        </w:rPr>
        <w:br/>
        <w:t xml:space="preserve">The reason for that, is the spreading of the so-called second generation DNA sequencing techniques, which are capable of extracting</w:t>
      </w:r>
      <w:r>
        <w:rPr>
          <w:color w:val="000000"/>
          <w:sz w:val="24"/>
          <w:szCs w:val="24"/>
        </w:rPr>
        <w:br/>
        <w:t xml:space="preserve">the almost complete genetic information of a single cell, with accuracy that was unimagineable earlier.</w:t>
      </w:r>
      <w:r>
        <w:rPr>
          <w:color w:val="000000"/>
          <w:sz w:val="24"/>
          <w:szCs w:val="24"/>
        </w:rPr>
        <w:br/>
        <w:t xml:space="preserve">Because of the high price of biochemical reagents, the isolating of sigle-cells in submicroliter drops is indisposeable.</w:t>
      </w:r>
      <w:r>
        <w:rPr>
          <w:color w:val="000000"/>
          <w:sz w:val="24"/>
          <w:szCs w:val="24"/>
        </w:rPr>
        <w:br/>
        <w:t xml:space="preserve">The isolation of cells must be automatized, for the extracted biological information to be statistically relevant.</w:t>
      </w:r>
      <w:r>
        <w:rPr>
          <w:color w:val="000000"/>
          <w:sz w:val="24"/>
          <w:szCs w:val="24"/>
        </w:rPr>
        <w:br/>
        <w:t xml:space="preserve">For that purpose, the hungarian Cell Sorter Inc. developed an automated micropipette that is capable of cell-sorting with real-time</w:t>
      </w:r>
      <w:r>
        <w:rPr>
          <w:color w:val="000000"/>
          <w:sz w:val="24"/>
          <w:szCs w:val="24"/>
        </w:rPr>
        <w:br/>
        <w:t xml:space="preserve">monitoring. Such a device is used at the Bilogical Physics Department at ELTE (Eötvös Loránd University).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understanding of pressure conditions at the tip of the micropipette is essential for the correct execution of drop deposition.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work, I experimentally examined the critical pressure of the deposition.</w:t>
      </w:r>
      <w:r>
        <w:rPr>
          <w:color w:val="000000"/>
          <w:sz w:val="24"/>
          <w:szCs w:val="24"/>
        </w:rPr>
        <w:br/>
        <w:t xml:space="preserve">Critical pressure means the specific pressure value, at whcich the drop leaves the tip.</w:t>
      </w:r>
      <w:r>
        <w:rPr>
          <w:color w:val="000000"/>
          <w:sz w:val="24"/>
          <w:szCs w:val="24"/>
        </w:rPr>
        <w:br/>
        <w:t xml:space="preserve">In my experiments, I measured the radius of the bulking water surface, as a function of the pressure applied.</w:t>
      </w:r>
      <w:r>
        <w:rPr>
          <w:color w:val="000000"/>
          <w:sz w:val="24"/>
          <w:szCs w:val="24"/>
        </w:rPr>
        <w:br/>
        <w:t xml:space="preserve">Apart from the usually utilised water, I executed the measurements with silicon oil as a reference, and</w:t>
      </w:r>
      <w:r>
        <w:rPr>
          <w:color w:val="000000"/>
          <w:sz w:val="24"/>
          <w:szCs w:val="24"/>
        </w:rPr>
        <w:br/>
        <w:t xml:space="preserve">I also examined the hysteretic properties of the phenomon.</w:t>
      </w:r>
      <w:r>
        <w:rPr>
          <w:color w:val="000000"/>
          <w:sz w:val="24"/>
          <w:szCs w:val="24"/>
        </w:rPr>
        <w:br/>
        <w:t xml:space="preserve">During measurements I used videomicroscpy, and manual image analysis.</w:t>
      </w:r>
      <w:r>
        <w:rPr>
          <w:color w:val="000000"/>
          <w:sz w:val="24"/>
          <w:szCs w:val="24"/>
        </w:rPr>
        <w:br/>
        <w:t xml:space="preserve">As a result of the data evaluation we discovered an anomalous pressure component. After considering possible</w:t>
      </w:r>
      <w:r>
        <w:rPr>
          <w:color w:val="000000"/>
          <w:sz w:val="24"/>
          <w:szCs w:val="24"/>
        </w:rPr>
        <w:br/>
        <w:t xml:space="preserve">explanations, we identified this component as the effect of evaporation of the free water surface.</w:t>
      </w:r>
      <w:r>
        <w:rPr>
          <w:color w:val="000000"/>
          <w:sz w:val="24"/>
          <w:szCs w:val="24"/>
        </w:rPr>
        <w:br/>
        <w:t xml:space="preserve">Based on the results we develoved a new deposition tehcnique, which is used ever since.</w:t>
      </w:r>
      <w:r>
        <w:rPr>
          <w:color w:val="000000"/>
          <w:sz w:val="24"/>
          <w:szCs w:val="24"/>
        </w:rPr>
        <w:br/>
        <w:t xml:space="preserve">The results of the thesis were published in the Applied Physics Letters journal.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899053">
    <w:multiLevelType w:val="hybridMultilevel"/>
    <w:lvl w:ilvl="0" w:tplc="66219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899053">
    <w:abstractNumId w:val="708990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40103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