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VÁRKONYI</w:t>
            </w:r>
          </w:p>
          <w:p w:rsidR="00C275A3" w:rsidRDefault="00A96AEC" w:rsidP="00C275A3">
            <w:pPr>
              <w:pStyle w:val="Hallgatokepzes"/>
            </w:pPr>
            <w:r>
              <w:t>Geology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Brigitta Zentai-Czauner</w:t>
            </w:r>
          </w:p>
          <w:p w:rsidR="00DB4822" w:rsidRDefault="00DB4822" w:rsidP="00E11062">
            <w:pPr>
              <w:pStyle w:val="Konzulensek"/>
            </w:pPr>
            <w:r w:rsidRPr="00DB4822">
              <w:t>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hydrodynamic entrapment model of the Tatárülés-Kunmadaras gas field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Tatárülés-Kunmadaras gas field which was related to a basement protrusion located near Berekfürdő, East-Hungary. In my work I would like to examine the effect of water flow to the gas field’s entrapment, so I made oil hydrogeological investigations to previous hydrogeological interpretations. My main purpose was to explain the field’s location with oil hydrogeological investigations and on this basis substantiate the effectiveness of the method.</w:t>
      </w:r>
      <w:r>
        <w:rPr>
          <w:color w:val="000000"/>
          <w:sz w:val="24"/>
          <w:szCs w:val="24"/>
        </w:rPr>
        <w:br/>
        <w:t xml:space="preserve">In my work I used the “UVZ” method. This uses the basic principles and equations which were described by Hubbert (1953). The procedure examines the hydrocarbon migration on hydrodynamic basis with the emphasizing of the role of water flow and determines the possibilities of hydrocarbon accumulation and preservation under various geological and hydrogeological conditions. The basic theory of the method is that the hydrocarbons move along with water, however their flow directions differ due to the density difference. The procedure is basically graphic so during this we are looking for areas where the potentials of the analysed fluids reduce to a minimum. Every hydrocarbon particle will migrate toward these zones, so these will be the most favourable points for the accumulation.</w:t>
      </w:r>
      <w:r>
        <w:rPr>
          <w:color w:val="000000"/>
          <w:sz w:val="24"/>
          <w:szCs w:val="24"/>
        </w:rPr>
        <w:br/>
        <w:t xml:space="preserve">To test the “UVZ” procedure I chose the Tatárülés-Kunmadaras gas field, because there the structural and hydrogeological factors influence the entrapment of the hydrocarbons. Based on my gas potential maps and cross sections the water flow has a strong effect on the gas entrapment in the area. This manifest in, that at the case of the anticlinal structures the minimum values of the gas potentials, so the most probable places for the accumulation of gas are not locate in the hinge zone of the structures, but in tilted position to southeast.</w:t>
      </w:r>
      <w:r>
        <w:rPr>
          <w:color w:val="000000"/>
          <w:sz w:val="24"/>
          <w:szCs w:val="24"/>
        </w:rPr>
        <w:br/>
        <w:t xml:space="preserve">Hubbert, M.K., 1953: Entrapment of petroleum under hydrodynamic conditions. Bulletin of the American Association of Petroleum Geologists, Vol.37, No. 8, pp. 1954-2026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97904">
    <w:multiLevelType w:val="hybridMultilevel"/>
    <w:lvl w:ilvl="0" w:tplc="91855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97904">
    <w:abstractNumId w:val="62897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8704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