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KRISZTA KEREKES</w:t>
            </w:r>
          </w:p>
          <w:p w:rsidR="00C275A3" w:rsidRDefault="00A96AEC" w:rsidP="00C275A3">
            <w:pPr>
              <w:pStyle w:val="Hallgatokepzes"/>
            </w:pPr>
            <w:r>
              <w:t>nature conservation engineer</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István Nagy</w:t>
            </w:r>
          </w:p>
          <w:p w:rsidR="00DB4822" w:rsidRDefault="00DB4822" w:rsidP="009763E0">
            <w:pPr>
              <w:pStyle w:val="Konzulensektitulus"/>
            </w:pPr>
            <w:r w:rsidRPr="00DB4822">
              <w:t>head of the department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Soil Fitonematode Population Investigation in one arid grassland field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free- living nematodes constitute one of the most important groups in the microfaune of soil. The aim of this preliminary research is to observe and assess the reaction of the soil nematode fauna’ (especially a few key species of the fitonematode’s stock) reactions to the climatic changes and land use differences in various field with different microclimatic and naturalness condition, in an abandoned garden-plot, a yard plantation and a floodplain investigation area, with especially attention to following up of the Xiphenema genus populations, which genus includes some important pests. I obtained the nematode specimens by the modified Cob- kinds of screen filter method, and observed the examined samples under microscope.</w:t>
      </w:r>
    </w:p>
    <w:p>
      <w:pPr>
        <w:widowControl w:val="on"/>
        <w:pBdr/>
        <w:spacing w:before="240" w:after="240" w:line="240" w:lineRule="auto"/>
        <w:ind w:left="0" w:right="0"/>
        <w:jc w:val="left"/>
      </w:pPr>
      <w:r>
        <w:rPr>
          <w:color w:val="000000"/>
          <w:sz w:val="24"/>
          <w:szCs w:val="24"/>
        </w:rPr>
        <w:t xml:space="preserve">This basic research is just the first step in order to fill the gap writing down data from nematode fauna of a natural, a semi-natural and an abandoned, feral wild areas. During the investigation, the only species of the genus Xiphinema the “európai tűfonálférget”, Xiphinema vuittnezi could be found in the soil.</w:t>
      </w:r>
    </w:p>
    <w:p>
      <w:pPr>
        <w:widowControl w:val="on"/>
        <w:pBdr/>
        <w:spacing w:before="240" w:after="240" w:line="240" w:lineRule="auto"/>
        <w:ind w:left="0" w:right="0"/>
        <w:jc w:val="left"/>
      </w:pPr>
      <w:r>
        <w:rPr>
          <w:color w:val="000000"/>
          <w:sz w:val="24"/>
          <w:szCs w:val="24"/>
        </w:rPr>
        <w:t xml:space="preserve">Based on the results of the investigation both the total nematode abundance, and changes in the populations of Xiphinema were influenced significantly by the sampling time and space, and their combined (p &lt;0.001). The nematode fauna was sensitive to the soil water contain and the temperature (p&lt;0.05).</w:t>
      </w:r>
    </w:p>
    <w:p>
      <w:pPr>
        <w:widowControl w:val="on"/>
        <w:pBdr/>
        <w:spacing w:before="240" w:after="240" w:line="240" w:lineRule="auto"/>
        <w:ind w:left="0" w:right="0"/>
        <w:jc w:val="left"/>
      </w:pPr>
      <w:r>
        <w:rPr>
          <w:color w:val="000000"/>
          <w:sz w:val="24"/>
          <w:szCs w:val="24"/>
        </w:rPr>
        <w:t xml:space="preserve">Xiphinema vuittenezi specie was proved relatively resistant to changes in environmental factors The number-change of the founded population was affected by the seasonally fluctuation. Throughout the whole sampling period, the folllowing periods corresponded better to the species' environmental needs: the warmer periods on the cooler microclimatic study area and the periods with milder temperature on the study areas that were more exposed to temperature effects.</w:t>
      </w:r>
    </w:p>
    <w:p>
      <w:pPr>
        <w:widowControl w:val="on"/>
        <w:pBdr/>
        <w:spacing w:before="240" w:after="240" w:line="240" w:lineRule="auto"/>
        <w:ind w:left="0" w:right="0"/>
        <w:jc w:val="left"/>
      </w:pPr>
      <w:r>
        <w:rPr>
          <w:color w:val="000000"/>
          <w:sz w:val="24"/>
          <w:szCs w:val="24"/>
        </w:rPr>
        <w:t xml:space="preserve">Both the total nematode population and the X. vuittenezi populations’ investigation show that, the measureable differences decreased during the deciduous period, this indicates that, the vegetation is able to decrease the environmental impact of the populations. Because currently there is not enough scientific literature on the subject, the collections of the results are particularly important. Despite the fact, to determine the long term trend and conclusions are difficult and require further investigations and dates.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38726">
    <w:multiLevelType w:val="hybridMultilevel"/>
    <w:lvl w:ilvl="0" w:tplc="896064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38726">
    <w:abstractNumId w:val="862387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21908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