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KOVÁCS</w:t>
            </w:r>
          </w:p>
          <w:p w:rsidR="00C275A3" w:rsidRDefault="00A96AEC" w:rsidP="00C275A3">
            <w:pPr>
              <w:pStyle w:val="Hallgatokepzes"/>
            </w:pPr>
            <w:r>
              <w:t>Library and Information Science</w:t>
            </w:r>
            <w:r>
              <w:br/>
            </w:r>
            <w:r w:rsidR="00E77B23">
              <w:t>MA, 3. semester</w:t>
            </w:r>
          </w:p>
          <w:p w:rsidR="00C265CE" w:rsidRPr="009E5FF1" w:rsidRDefault="00E77B23" w:rsidP="009763E0">
            <w:pPr>
              <w:pStyle w:val="Hallgatointezmeny-kar"/>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Dóra Egervári</w:t>
            </w:r>
          </w:p>
          <w:p w:rsidR="00DB4822" w:rsidRDefault="00DB4822" w:rsidP="009763E0">
            <w:pPr>
              <w:pStyle w:val="Konzulensektitulus"/>
            </w:pPr>
            <w:r w:rsidRPr="00DB4822">
              <w:t>professor’s assistant,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Biblimining, as a new tool atteched to the libraries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 introduces the methods and practices in the area of the library data mining. The paper demonstrates the process of the bibliomining (data mining in the library) and presents those working process, where can we use the bibliomining in the library and can facilitate the work of the librarians and offer better services to the users.</w:t>
      </w:r>
      <w:r>
        <w:rPr>
          <w:color w:val="000000"/>
          <w:sz w:val="24"/>
          <w:szCs w:val="24"/>
        </w:rPr>
        <w:br/>
        <w:t xml:space="preserve">I analyze statistics module of nine integrated library systems. The main aspect was the capability of the integrated library system to implement data mining algorithms and create dynamic reports and analysis.</w:t>
      </w:r>
      <w:r>
        <w:rPr>
          <w:color w:val="000000"/>
          <w:sz w:val="24"/>
          <w:szCs w:val="24"/>
        </w:rPr>
        <w:br/>
        <w:t xml:space="preserve">The most data mining algorithm is adaptable in the library; I show these algorithms and the operations and exact tasks what can solve these methods.</w:t>
      </w:r>
      <w:r>
        <w:rPr>
          <w:color w:val="000000"/>
          <w:sz w:val="24"/>
          <w:szCs w:val="24"/>
        </w:rPr>
        <w:br/>
        <w:t xml:space="preserve">I construed the differences by library types in the case of bibliomining.</w:t>
      </w:r>
      <w:r>
        <w:rPr>
          <w:color w:val="000000"/>
          <w:sz w:val="24"/>
          <w:szCs w:val="24"/>
        </w:rPr>
        <w:br/>
        <w:t xml:space="preserve">The current integrated library systems don’t contain data mining modules, but prepared to integrate these, in this way the data mining could integrate to the pragmatic of the libraries. The process was started in some countries, so in our country could realizable and it will be useable develop and use this kind of softwares.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533483">
    <w:multiLevelType w:val="hybridMultilevel"/>
    <w:lvl w:ilvl="0" w:tplc="728054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533483">
    <w:abstractNumId w:val="655334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15587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