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SCHVANNER LÁSZLÓ HTJ.</w:t>
            </w:r>
          </w:p>
          <w:p w:rsidR="00C275A3" w:rsidRDefault="00A96AEC" w:rsidP="00C275A3">
            <w:pPr>
              <w:pStyle w:val="Hallgatokepzes"/>
            </w:pPr>
            <w:r>
              <w:t>Katonai vezetői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Forgács Balázs szds.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Gerilla hadviselés a keleti hadszíntéren 1941-1944.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célja bemutatni az olvasónak a második világháborús keleti fronton a megszálló erők ellen kialakuló szovjet partizánmozgalmat. Ezenkívül ismertetni a partizánháborút, mint egyedi jelenséget, mely egyaránt bírt szimmetrikus és aszimmetrikus hadviselési formai jegyekkel.</w:t>
      </w:r>
      <w:r>
        <w:rPr>
          <w:color w:val="000000"/>
          <w:sz w:val="24"/>
          <w:szCs w:val="24"/>
        </w:rPr>
        <w:br/>
        <w:t xml:space="preserve">Azonban a mű nem elsősorban a népi ellenállók harcának szemszögéből próbálja felfedni ezen hadviselési forma kegyetlen valóságát, de egyaránt megmutatni szándékozik azokat a folyamatos próbálkozásokat, mellyel a német és velük szövetséges csapatok próbáltak egy kellemesebb, biztonságos légkört teremteni maguknak a hatalmas, megszállt keleti területen. Miként arra is sor kerül, hogy az olvasóközönség megismerhesse mik voltak azok a politikai-katonai eszközök, mellyel a tengelyhatalmak már szinte a háború elején elvesztették annak lehetőségét, hogy egy számukra kedvező végkimenetel jöhessen létre.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286404">
    <w:multiLevelType w:val="hybridMultilevel"/>
    <w:lvl w:ilvl="0" w:tplc="283948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286404">
    <w:abstractNumId w:val="482864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3454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