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GABRIELLA NAGY</w:t>
            </w:r>
          </w:p>
          <w:p w:rsidR="00C275A3" w:rsidRDefault="00A96AEC" w:rsidP="00C275A3">
            <w:pPr>
              <w:pStyle w:val="Hallgatokepzes"/>
            </w:pPr>
            <w:r>
              <w:t>Faculty of Military Sciences and Officer</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Colonel Prof. Dr. Tamás Csikány</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Stormtroops in World War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written my essay about the stormtroops in World War II. Due to the developement of military technology the armies settled into trench warfare. To reduce the casulties the armies had to develop their battle process.</w:t>
      </w:r>
      <w:r>
        <w:rPr>
          <w:color w:val="000000"/>
          <w:sz w:val="24"/>
          <w:szCs w:val="24"/>
        </w:rPr>
        <w:br/>
        <w:t xml:space="preserve">They experimented with different ways of application of troops. Using stormtroopers before main forces was the most effective method.</w:t>
      </w:r>
      <w:r>
        <w:rPr>
          <w:color w:val="000000"/>
          <w:sz w:val="24"/>
          <w:szCs w:val="24"/>
        </w:rPr>
        <w:br/>
        <w:t xml:space="preserve">The stormtroops were special branch of soldiers. Their activity was very curcial during the war. They launched every attack by sending the stormtroopers on infiltration missions. These infiltration teams prepared the advancement of main force.</w:t>
      </w:r>
      <w:r>
        <w:rPr>
          <w:color w:val="000000"/>
          <w:sz w:val="24"/>
          <w:szCs w:val="24"/>
        </w:rPr>
        <w:br/>
        <w:t xml:space="preserve">In this paper I introduced the stormtroops mainly in the Austro- Hungarian Monarchy. I tried to concentrate on the tactical elements used during the attacks, and the training recieved by the servicemen required to win the battle.</w:t>
      </w:r>
      <w:r>
        <w:rPr>
          <w:color w:val="000000"/>
          <w:sz w:val="24"/>
          <w:szCs w:val="24"/>
        </w:rPr>
        <w:br/>
        <w:t xml:space="preserve">Last but not least, I have described an operation where Hungarian troops had to kidnap soldiers from the enemy’s trenches to acquire information about the upcoming assult in the 10th Battle of Isonzo.</w:t>
      </w:r>
      <w:r>
        <w:rPr>
          <w:color w:val="000000"/>
          <w:sz w:val="24"/>
          <w:szCs w:val="24"/>
        </w:rPr>
        <w:br/>
        <w:t xml:space="preserve">I think the observations of World War I. can be benefit for todays military leaders. We must profit from the setbacks of the past and values must be kept as a foundation for later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71698">
    <w:multiLevelType w:val="hybridMultilevel"/>
    <w:lvl w:ilvl="0" w:tplc="64487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71698">
    <w:abstractNumId w:val="20371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611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