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MÁRTA HTJ.</w:t>
            </w:r>
          </w:p>
          <w:p w:rsidR="00C275A3" w:rsidRDefault="00A96AEC" w:rsidP="00C275A3">
            <w:pPr>
              <w:pStyle w:val="Hallgatokepzes"/>
            </w:pPr>
            <w:r>
              <w:t>had-és biztonságtechnikai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Békési Bertold okl. mk. alez.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Makkay Imre ny. okl. mk. ezds.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Repülőgépek villamos hajtóművel - megújuló energia a fedélzeten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repülés, a XXI. századra a közlekedés vezető ágazatává nőtte ki magát. Ez által azonban vezető szerepet tölt be a környezetszennyezés legkülönbözőbb formáiban is, így hozzájárulva a bolygónkat érintő számtalan kihíváshoz. Egy olyan korban, melyben előre látható ennek a területnek a megállíthatatlan előretörése, egyre égetőbbé válik a biztonságos, gazdaságos és valóban környezettudatos üzemelés megvalósítása. Ennek legkézenfekvőbb összetevője a fosszilis üzemanyagokon alapuló meghajtás kiváltása.</w:t>
      </w:r>
      <w:r>
        <w:rPr>
          <w:color w:val="000000"/>
          <w:sz w:val="24"/>
          <w:szCs w:val="24"/>
        </w:rPr>
        <w:br/>
        <w:t xml:space="preserve">A szerző nagyfokú érdeklődést mutatva a választott témakör iránt bemutatja a napjainkban egyre népszerűbbé váló alternatív energiák felhasználási és alkalmazási lehetőségeit repülőgépek fedélzetén. A hagyományos belső égésű motorok üzemelési jellemzőinek bemutatásán keresztül világossá válnak azon hiányosságok, melyekre megoldást jelenthet a villamos hajtás alkalmazása. Az eddig használt variációk majd a legérdekesebb repülőgéptípusok prezentálása útján lehetőség nyílik megismerkedni az egyéb környezetbarát megoldások előnyeivel és kihívásaival. Külön kitérve a pilóta nélküli repülőeszközök meghajtására, illetve kiemelve a napelemes technológia feltörekvő megoldásait kirajzolódni látszik egy lehetséges fejlődési irány. Ezen kívül napirendre kerülnek az energiatárolás, – mint központi probléma – jelenleg lehetséges legkorszerűbb módszerei. Innovatív ötleteket megfogalmazva és a még nem, vagy nem teljes egészében kiforrott elképzelések akár párhuzamos alkalmazásával egy újfajta repülési kultúra kialakulása válik lehetségessé.</w:t>
      </w:r>
      <w:r>
        <w:rPr>
          <w:color w:val="000000"/>
          <w:sz w:val="24"/>
          <w:szCs w:val="24"/>
        </w:rPr>
        <w:br/>
        <w:t xml:space="preserve">Az írásmű célja, összegezni az elektromos repülés legfontosabb kísérleteit és tapasztalatait, valamint megismertetni az új lehetőségek reformáló hatását a repülésben, illetve felhívni a figyelmet az ezzel kapcsolatos kutatások fontosságára, irányt mutatva egy környezettudatos technológia megvalósításához.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40183">
    <w:multiLevelType w:val="hybridMultilevel"/>
    <w:lvl w:ilvl="0" w:tplc="11709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40183">
    <w:abstractNumId w:val="532401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312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