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JÓZAN NÁNDOR HDGY.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Palik Mátyás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rádiótávbeszéló kifejezések gyakorlására szolgáló multimédia alapú oktatócsomag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társadalmunk egyik legfontosabb eleme a multimédia és felhasználása. Az ezredfordulót követően egyre több területen kezdték alkalmazni az elektronikus ismertterjesztést, legyen annak oktatási, munkaügyi vagy szórakoztatási célja.</w:t>
      </w:r>
      <w:r>
        <w:rPr>
          <w:color w:val="000000"/>
          <w:sz w:val="24"/>
          <w:szCs w:val="24"/>
        </w:rPr>
        <w:br/>
        <w:t xml:space="preserve">Dolgozatom elkészítésének kezdetekor egy olyan multimédia alapú oktatócsomag fejlesztését tűztem ki célul, amely hozzájárul a rádiótávbeszélő kezelői ismeretek gyakorlásához, fejleszti és segíti felhasználóját a légiforgalmi irányítói eljárások alatt használt szabvány kifejezések elsajátításában.</w:t>
      </w:r>
      <w:r>
        <w:rPr>
          <w:color w:val="000000"/>
          <w:sz w:val="24"/>
          <w:szCs w:val="24"/>
        </w:rPr>
        <w:br/>
        <w:t xml:space="preserve">Az ACKnowledge ezen célok elérése érdekében ötvözi a multimédia által biztosított oktatási technikákat a légiforgalomban használatos rádiólevelezői ismeretekkel, magasan megnövelve ezzel is tanulási folyamat hatékonyságát. A felhasználókat különböző témakörök segítik a kifejezések megértésében és gyakorlásában.</w:t>
      </w:r>
      <w:r>
        <w:rPr>
          <w:color w:val="000000"/>
          <w:sz w:val="24"/>
          <w:szCs w:val="24"/>
        </w:rPr>
        <w:br/>
        <w:t xml:space="preserve">Úgy gondolom, az alkalmazás számos területen felhasználható: az irányítóképzéstől, egészen az aktív szolgálatot teljesítő légiforgalmi irányítók szaktudásának szinten tartásáig.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58864">
    <w:multiLevelType w:val="hybridMultilevel"/>
    <w:lvl w:ilvl="0" w:tplc="85453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58864">
    <w:abstractNumId w:val="69358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150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