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SZILVIA UJFALUSI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György Paragh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plasma omentin level and antioxidant properties of high-density lipoprotein in patients with type 2 diabetes mellitus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omentin egy nemrég felfedezett, döntően a viscerális zsírszövet által expresszált adipokin, amely összefüggésben áll az obesitással és a gyulladásos folyamatokkal. Korábbi tanulmányokban leírták, hogy az omentin véd az endothel sérülések, ezáltal az atherosclerosis kialakulása ellen. A humán paraoxonáz-1 (PON1) a high density lipoproteinhez (HDL-hez) kötött enzim, amely antioxidáns hatása révén gátolja a lipoproteinek oxidáxióját, csökkenti az endogén oxidatív stresszt. Célkitűzésünk az volt, hogy megvizsgáljuk elhízott, 2-es típusú diabetes mellitusban szenvedő betegek plazma omentin szintjének és a HDL antioxidáns tulajdonságainak összefüggését.</w:t>
      </w:r>
      <w:r>
        <w:rPr>
          <w:color w:val="000000"/>
          <w:sz w:val="24"/>
          <w:szCs w:val="24"/>
        </w:rPr>
        <w:br/>
        <w:t xml:space="preserve">Módszerek: 49 2-es típusú diabeteses, elhízott személyt (BMI: 33.41 ± 7.49 kg/m2) és 16 nemben és korban illesztett (BMI: 25.16 ± 2.81 kg/m2) kontroll személyt vizsgáltunk. A plazma omentin koncentráció mérését ELISA módszerrel végeztük. A HDL antioxidáns tulajdonságát a PON1 enzim arilészteráz aktivitásával jellemeztük, amit spektrofotometriásan mértünk.</w:t>
      </w:r>
      <w:r>
        <w:rPr>
          <w:color w:val="000000"/>
          <w:sz w:val="24"/>
          <w:szCs w:val="24"/>
        </w:rPr>
        <w:br/>
        <w:t xml:space="preserve">Eredmények: A plazma omentin koncentrációja a diabeteses csoportban (446.64 ± 116.03 ng/ml) nem különbözött szignifikánsan a kontrollokhoz képest (455.85 ± 95.13 ng/ml). A PON1 enzim arilészteráz aktivitása szintén nem mutatott szignifikáns különbséget a két vizsgálati csoportban. A plazma omentin szint negatívan korrelált a BMI-vel (r= -0.258; p= 0.04), a haskörfogattal (r= -0.252; p= 0.05) és az inzulinnal (r= -0.493; p= 0.01). Az omentin/BMI arány szignifikáns pozitív korrelációt mutatott a HDL-C szintjével (r= 0.3; p= 0.02). Multivariációs analízis alapján megállapítható. hogy az omentin szint egyetlen független prediktora az inzulin (r=-0.40; p= 0.047).</w:t>
      </w:r>
      <w:r>
        <w:rPr>
          <w:color w:val="000000"/>
          <w:sz w:val="24"/>
          <w:szCs w:val="24"/>
        </w:rPr>
        <w:br/>
        <w:t xml:space="preserve">Következtetés: Vizsgálataink alátámasztják, hogy az omentin számos metabolikus rizikófaktorral mutat negatív korrelációt, ezért hasznos biomarker lehet, azonban a HDL antioxidáns tulajdonságával nem találtunk összefüggést.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682200">
    <w:multiLevelType w:val="hybridMultilevel"/>
    <w:lvl w:ilvl="0" w:tplc="64468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682200">
    <w:abstractNumId w:val="796822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011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