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RITA ZILINYI</w:t>
            </w:r>
          </w:p>
          <w:p w:rsidR="00C275A3" w:rsidRDefault="00A96AEC" w:rsidP="00C275A3">
            <w:pPr>
              <w:pStyle w:val="Hallgatokepzes"/>
            </w:pPr>
            <w:r>
              <w:t>Clinical Laboratory Sciences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Bela Juhasz Pharm.D.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cardioprotective effects of Wild garlic (Allium ursinum) in diet-induced hypercholesterolemic New Zealand rabbit model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szív- és érrendszeri megbetegedések a mai napig vezetik a halálozási statisztikát. A kardiovaszkuláris betegségek összefüggésbe hozhatóak bizonyos- a helytelen életmóddal összefüggésbe hozható- rizikófaktorokkal, úgymint dohányzás, hipertónia és diszlipidémia. Ebből kifolyólag ezen tényezők elleni küzdelem egyértelműen csökkentik a mortalitást és morbiditást. Feltételezésünk szerint a medvehagyma (Alliumursinum) komplex hatóanyaga révén kedvező kardiovaszkuláris hatásokkal rendelkezik.</w:t>
      </w:r>
      <w:r>
        <w:rPr>
          <w:color w:val="000000"/>
          <w:sz w:val="24"/>
          <w:szCs w:val="24"/>
        </w:rPr>
        <w:br/>
        <w:t xml:space="preserve">Módszerek: A vizsgálat során hím New Zealand nyulakat 3 csoportra osztottunk (n=6): I.csoport: normál táp (C), II.csoport: 2% koleszterinnel dúsított táp (HC), III.csoport: 2% koleszterinnel + 2% medvehagyma liofilizátummal dúsított táp (HCM), melyet az állatok 8 héten keresztül kaptak ad libitum.</w:t>
      </w:r>
      <w:r>
        <w:rPr>
          <w:color w:val="000000"/>
          <w:sz w:val="24"/>
          <w:szCs w:val="24"/>
        </w:rPr>
        <w:br/>
        <w:t xml:space="preserve">Vizsgálataink a következő paraméterekre irányultak: 1) szérum lipid paraméterek megállapítása, 2) szívfunkciós paraméterek (aorta kiáramlás, koronária átáramlás, szívfrekvencia, aorta nyomás) meghatározása thoracotomia elvégzése után, 3) plakk képződés kimutatása Sudan III festékkel arteriathoracicabol, 4) hem-oxigenase-1 fehérje kimutatása western blot analízis segítségével.</w:t>
      </w:r>
      <w:r>
        <w:rPr>
          <w:color w:val="000000"/>
          <w:sz w:val="24"/>
          <w:szCs w:val="24"/>
        </w:rPr>
        <w:br/>
        <w:t xml:space="preserve">Eredmények: A HC csoportban a vér összkoleszterin- és LDL szintjei szignifikánsan magasabbnak bizonyultak a kontroll csoporthoz képest, azonban a medvehagyma kezelés szignifikáns javulást hozott. Az izolált szív funkciót paraméterei HC csoportban romlottak a kontroll csoport értékeihez képest. A plakkosodás nagymértékű volt az artériák falán a beteg csoportban azonban ez a medvehagyma-kezelt csoportban lecsökkent. A molekuláris biológiai vizsgálat során a kezelt csoportban a hem-oxigenase-1 fehérje expressziója volt megfigyelhető.</w:t>
      </w:r>
      <w:r>
        <w:rPr>
          <w:color w:val="000000"/>
          <w:sz w:val="24"/>
          <w:szCs w:val="24"/>
        </w:rPr>
        <w:br/>
        <w:t xml:space="preserve">Következtetés: Az eredmények alapján elmondható, hogy a medvehagyma kardioprotektív hatásokkal rendelkezik, azonban a mechanizmusok pontosabb feltárásához további vizsgálatok szükségesek.</w:t>
      </w:r>
      <w:r>
        <w:rPr>
          <w:color w:val="000000"/>
          <w:sz w:val="24"/>
          <w:szCs w:val="24"/>
        </w:rPr>
        <w:br/>
        <w:t xml:space="preserve">Támogatók:A kutatás az OTKA 104017, OTKA 78223, TÁMOP 4.2.1/B-09/1/KONV-2010-0007, TÁMOP-4.2.4.A/2-11-1-2012-0001, TÁMOP-4.2.2/B-10/1-2010-0024, TÁMOP-4.2.2.A-11/1/KONV-2012-0045, Debreceni Egyetem (KUTEGY)támogatásával valósult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82166">
    <w:multiLevelType w:val="hybridMultilevel"/>
    <w:lvl w:ilvl="0" w:tplc="87793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82166">
    <w:abstractNumId w:val="15882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149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