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MÓNIKA BIRKÁS</w:t>
            </w:r>
          </w:p>
          <w:p w:rsidR="00C275A3" w:rsidRDefault="00A96AEC" w:rsidP="00C275A3">
            <w:pPr>
              <w:pStyle w:val="Hallgatokepzes"/>
            </w:pPr>
            <w:r>
              <w:t>Intermedia</w:t>
            </w:r>
            <w:r>
              <w:br/>
            </w:r>
            <w:r w:rsidR="00E77B23">
              <w:t>MA,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Hungarian Academy of Fine Arts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Szabolcs KissPál</w:t>
            </w:r>
          </w:p>
          <w:p w:rsidR="00DB4822" w:rsidRDefault="00DB4822" w:rsidP="00E11062">
            <w:pPr>
              <w:pStyle w:val="Konzulensek"/>
            </w:pPr>
            <w:r w:rsidRPr="00DB4822">
              <w:t>professzor assistant,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without title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 could see in my ten minutes long video, titled no.3. when I unwrap a chocolate santa claus, and stand onto its celophanne, I inarm the chocolate santa claus, and it melt away.</w:t>
      </w:r>
      <w:r>
        <w:rPr>
          <w:color w:val="000000"/>
          <w:sz w:val="24"/>
          <w:szCs w:val="24"/>
        </w:rPr>
        <w:br/>
        <w:t xml:space="preserve">Then I spread my arms, one part of the chocolate santa calus seems in my body, and the other part of it dropps of the floor.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265722">
    <w:multiLevelType w:val="hybridMultilevel"/>
    <w:lvl w:ilvl="0" w:tplc="380099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265722">
    <w:abstractNumId w:val="432657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86389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